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627" w:rsidRDefault="007D5627" w:rsidP="007D5627">
      <w:pPr>
        <w:spacing w:after="0" w:line="360" w:lineRule="auto"/>
        <w:jc w:val="center"/>
        <w:rPr>
          <w:rFonts w:ascii="Arial Narrow" w:hAnsi="Arial Narrow"/>
          <w:b/>
          <w:sz w:val="24"/>
          <w:szCs w:val="24"/>
        </w:rPr>
      </w:pPr>
    </w:p>
    <w:p w:rsidR="00D92F79" w:rsidRPr="00682AB0" w:rsidRDefault="00C561A1" w:rsidP="007D5627">
      <w:pPr>
        <w:spacing w:after="0" w:line="360" w:lineRule="auto"/>
        <w:jc w:val="center"/>
        <w:rPr>
          <w:rFonts w:ascii="Arial Narrow" w:hAnsi="Arial Narrow"/>
          <w:b/>
          <w:sz w:val="24"/>
          <w:szCs w:val="24"/>
        </w:rPr>
      </w:pPr>
      <w:r>
        <w:rPr>
          <w:rFonts w:ascii="Arial Narrow" w:hAnsi="Arial Narrow"/>
          <w:b/>
          <w:sz w:val="24"/>
          <w:szCs w:val="24"/>
        </w:rPr>
        <w:t>EDITAL DE CHAMAMENTO PÚBLI</w:t>
      </w:r>
      <w:r w:rsidR="00A41DBA">
        <w:rPr>
          <w:rFonts w:ascii="Arial Narrow" w:hAnsi="Arial Narrow"/>
          <w:b/>
          <w:sz w:val="24"/>
          <w:szCs w:val="24"/>
        </w:rPr>
        <w:t xml:space="preserve">CO N. </w:t>
      </w:r>
      <w:r w:rsidR="00C717AB">
        <w:rPr>
          <w:rFonts w:ascii="Arial Narrow" w:hAnsi="Arial Narrow"/>
          <w:b/>
          <w:sz w:val="24"/>
          <w:szCs w:val="24"/>
        </w:rPr>
        <w:t>001</w:t>
      </w:r>
      <w:r w:rsidR="00A41DBA">
        <w:rPr>
          <w:rFonts w:ascii="Arial Narrow" w:hAnsi="Arial Narrow"/>
          <w:b/>
          <w:sz w:val="24"/>
          <w:szCs w:val="24"/>
        </w:rPr>
        <w:t xml:space="preserve">/2018 </w:t>
      </w:r>
      <w:bookmarkStart w:id="0" w:name="_GoBack"/>
      <w:bookmarkEnd w:id="0"/>
    </w:p>
    <w:p w:rsidR="00682AB0" w:rsidRPr="00417789" w:rsidRDefault="00682AB0" w:rsidP="007D5627">
      <w:pPr>
        <w:spacing w:after="0" w:line="360" w:lineRule="auto"/>
        <w:jc w:val="center"/>
        <w:rPr>
          <w:rFonts w:ascii="Arial Narrow" w:hAnsi="Arial Narrow"/>
          <w:sz w:val="24"/>
          <w:szCs w:val="24"/>
        </w:rPr>
      </w:pPr>
    </w:p>
    <w:p w:rsidR="00D92F79" w:rsidRPr="00417789" w:rsidRDefault="00751353" w:rsidP="007D5627">
      <w:pPr>
        <w:spacing w:after="0" w:line="360" w:lineRule="auto"/>
        <w:jc w:val="both"/>
        <w:rPr>
          <w:rFonts w:ascii="Arial Narrow" w:hAnsi="Arial Narrow"/>
          <w:sz w:val="24"/>
          <w:szCs w:val="24"/>
        </w:rPr>
      </w:pPr>
      <w:proofErr w:type="gramStart"/>
      <w:r w:rsidRPr="00682AB0">
        <w:rPr>
          <w:rFonts w:ascii="Arial Narrow" w:hAnsi="Arial Narrow"/>
          <w:b/>
          <w:sz w:val="24"/>
          <w:szCs w:val="24"/>
        </w:rPr>
        <w:t>O MUNICÍPIO DE MONTE CASTELO</w:t>
      </w:r>
      <w:r w:rsidR="00D92F79" w:rsidRPr="00417789">
        <w:rPr>
          <w:rFonts w:ascii="Arial Narrow" w:hAnsi="Arial Narrow"/>
          <w:sz w:val="24"/>
          <w:szCs w:val="24"/>
        </w:rPr>
        <w:t>, por intermédio d</w:t>
      </w:r>
      <w:r w:rsidR="00C717AB">
        <w:rPr>
          <w:rFonts w:ascii="Arial Narrow" w:hAnsi="Arial Narrow"/>
          <w:sz w:val="24"/>
          <w:szCs w:val="24"/>
        </w:rPr>
        <w:t>o FUNDO MUNICIPAL DE ASSISTENCIA SOCIAL</w:t>
      </w:r>
      <w:r w:rsidR="00D92F79" w:rsidRPr="00417789">
        <w:rPr>
          <w:rFonts w:ascii="Arial Narrow" w:hAnsi="Arial Narrow"/>
          <w:sz w:val="24"/>
          <w:szCs w:val="24"/>
        </w:rPr>
        <w:t xml:space="preserve">, com fulcro na Lei federal n° </w:t>
      </w:r>
      <w:r w:rsidR="00691848">
        <w:rPr>
          <w:rFonts w:ascii="Arial Narrow" w:hAnsi="Arial Narrow"/>
          <w:sz w:val="24"/>
          <w:szCs w:val="24"/>
        </w:rPr>
        <w:t>13.019, de 31 de julho de 2014 e suas alterações</w:t>
      </w:r>
      <w:r w:rsidR="00D92F79" w:rsidRPr="00417789">
        <w:rPr>
          <w:rFonts w:ascii="Arial Narrow" w:hAnsi="Arial Narrow"/>
          <w:sz w:val="24"/>
          <w:szCs w:val="24"/>
        </w:rPr>
        <w:t xml:space="preserve">, torna público o presente Edital de Chamamento Público visando à seleção de projetos apresentados por organizações da sociedade civil </w:t>
      </w:r>
      <w:r>
        <w:rPr>
          <w:rFonts w:ascii="Arial Narrow" w:hAnsi="Arial Narrow"/>
          <w:sz w:val="24"/>
          <w:szCs w:val="24"/>
        </w:rPr>
        <w:t>interessada</w:t>
      </w:r>
      <w:r w:rsidR="00691848">
        <w:rPr>
          <w:rFonts w:ascii="Arial Narrow" w:hAnsi="Arial Narrow"/>
          <w:sz w:val="24"/>
          <w:szCs w:val="24"/>
        </w:rPr>
        <w:t>s em celebrar termo de colaboração</w:t>
      </w:r>
      <w:r w:rsidR="00D92F79" w:rsidRPr="00417789">
        <w:rPr>
          <w:rFonts w:ascii="Arial Narrow" w:hAnsi="Arial Narrow"/>
          <w:sz w:val="24"/>
          <w:szCs w:val="24"/>
        </w:rPr>
        <w:t>, tendo por objeto o desenvolvimento de atividades ou ações que auxiliem na execuç</w:t>
      </w:r>
      <w:r w:rsidR="00B52389">
        <w:rPr>
          <w:rFonts w:ascii="Arial Narrow" w:hAnsi="Arial Narrow"/>
          <w:sz w:val="24"/>
          <w:szCs w:val="24"/>
        </w:rPr>
        <w:t>ão da missão institucional do C</w:t>
      </w:r>
      <w:r w:rsidR="00691848">
        <w:rPr>
          <w:rFonts w:ascii="Arial Narrow" w:hAnsi="Arial Narrow"/>
          <w:sz w:val="24"/>
          <w:szCs w:val="24"/>
        </w:rPr>
        <w:t xml:space="preserve">onselho </w:t>
      </w:r>
      <w:r w:rsidR="00B52389">
        <w:rPr>
          <w:rFonts w:ascii="Arial Narrow" w:hAnsi="Arial Narrow"/>
          <w:sz w:val="24"/>
          <w:szCs w:val="24"/>
        </w:rPr>
        <w:t>M</w:t>
      </w:r>
      <w:r w:rsidR="00691848">
        <w:rPr>
          <w:rFonts w:ascii="Arial Narrow" w:hAnsi="Arial Narrow"/>
          <w:sz w:val="24"/>
          <w:szCs w:val="24"/>
        </w:rPr>
        <w:t xml:space="preserve">unicipal dos </w:t>
      </w:r>
      <w:r w:rsidR="00D92F79" w:rsidRPr="00417789">
        <w:rPr>
          <w:rFonts w:ascii="Arial Narrow" w:hAnsi="Arial Narrow"/>
          <w:sz w:val="24"/>
          <w:szCs w:val="24"/>
        </w:rPr>
        <w:t>I</w:t>
      </w:r>
      <w:r w:rsidR="00691848">
        <w:rPr>
          <w:rFonts w:ascii="Arial Narrow" w:hAnsi="Arial Narrow"/>
          <w:sz w:val="24"/>
          <w:szCs w:val="24"/>
        </w:rPr>
        <w:t>dosos</w:t>
      </w:r>
      <w:r w:rsidR="00D92F79" w:rsidRPr="00417789">
        <w:rPr>
          <w:rFonts w:ascii="Arial Narrow" w:hAnsi="Arial Narrow"/>
          <w:sz w:val="24"/>
          <w:szCs w:val="24"/>
        </w:rPr>
        <w:t xml:space="preserve">, a serem financiados integral ou parcialmente com recursos </w:t>
      </w:r>
      <w:r w:rsidR="00471843">
        <w:rPr>
          <w:rFonts w:ascii="Arial Narrow" w:hAnsi="Arial Narrow"/>
          <w:sz w:val="24"/>
          <w:szCs w:val="24"/>
        </w:rPr>
        <w:t>públicos</w:t>
      </w:r>
      <w:r w:rsidR="00D92F79" w:rsidRPr="00417789">
        <w:rPr>
          <w:rFonts w:ascii="Arial Narrow" w:hAnsi="Arial Narrow"/>
          <w:sz w:val="24"/>
          <w:szCs w:val="24"/>
        </w:rPr>
        <w:t>, em âmbito municipal.</w:t>
      </w:r>
      <w:proofErr w:type="gramEnd"/>
      <w:r w:rsidR="00D92F79" w:rsidRPr="00417789">
        <w:rPr>
          <w:rFonts w:ascii="Arial Narrow" w:hAnsi="Arial Narrow"/>
          <w:sz w:val="24"/>
          <w:szCs w:val="24"/>
        </w:rPr>
        <w:t xml:space="preserve"> </w:t>
      </w:r>
    </w:p>
    <w:p w:rsidR="00D92F79" w:rsidRPr="000D1C6C" w:rsidRDefault="00D92F79" w:rsidP="007D5627">
      <w:pPr>
        <w:spacing w:after="0" w:line="360" w:lineRule="auto"/>
        <w:jc w:val="both"/>
        <w:rPr>
          <w:rFonts w:ascii="Arial Narrow" w:hAnsi="Arial Narrow"/>
          <w:b/>
          <w:sz w:val="24"/>
          <w:szCs w:val="24"/>
        </w:rPr>
      </w:pPr>
      <w:r w:rsidRPr="000D1C6C">
        <w:rPr>
          <w:rFonts w:ascii="Arial Narrow" w:hAnsi="Arial Narrow"/>
          <w:b/>
          <w:sz w:val="24"/>
          <w:szCs w:val="24"/>
        </w:rPr>
        <w:t xml:space="preserve">1. PROPÓSITO DO CHAMAMENTO PÚBLICO </w:t>
      </w:r>
    </w:p>
    <w:p w:rsidR="00D92F79" w:rsidRPr="00417789" w:rsidRDefault="00D92F79" w:rsidP="007D5627">
      <w:pPr>
        <w:spacing w:after="0" w:line="360" w:lineRule="auto"/>
        <w:jc w:val="both"/>
        <w:rPr>
          <w:rFonts w:ascii="Arial Narrow" w:hAnsi="Arial Narrow"/>
          <w:sz w:val="24"/>
          <w:szCs w:val="24"/>
        </w:rPr>
      </w:pPr>
      <w:r w:rsidRPr="000D1C6C">
        <w:rPr>
          <w:rFonts w:ascii="Arial Narrow" w:hAnsi="Arial Narrow"/>
          <w:b/>
          <w:sz w:val="24"/>
          <w:szCs w:val="24"/>
        </w:rPr>
        <w:t>1.1.</w:t>
      </w:r>
      <w:r w:rsidRPr="00417789">
        <w:rPr>
          <w:rFonts w:ascii="Arial Narrow" w:hAnsi="Arial Narrow"/>
          <w:sz w:val="24"/>
          <w:szCs w:val="24"/>
        </w:rPr>
        <w:t xml:space="preserve"> A finalidade do presente Chamamento Público é a seleção de propostas para ce</w:t>
      </w:r>
      <w:r w:rsidR="006A59A2">
        <w:rPr>
          <w:rFonts w:ascii="Arial Narrow" w:hAnsi="Arial Narrow"/>
          <w:sz w:val="24"/>
          <w:szCs w:val="24"/>
        </w:rPr>
        <w:t>lebração de parcerias d</w:t>
      </w:r>
      <w:r w:rsidR="00417789">
        <w:rPr>
          <w:rFonts w:ascii="Arial Narrow" w:hAnsi="Arial Narrow"/>
          <w:sz w:val="24"/>
          <w:szCs w:val="24"/>
        </w:rPr>
        <w:t>o Município de Monte Castelo, por intermédio</w:t>
      </w:r>
      <w:r w:rsidR="00C717AB">
        <w:rPr>
          <w:rFonts w:ascii="Arial Narrow" w:hAnsi="Arial Narrow"/>
          <w:sz w:val="24"/>
          <w:szCs w:val="24"/>
        </w:rPr>
        <w:t xml:space="preserve"> do FUNDO MUNICIPAL DE ASSISTÊNCIA SOCIAL</w:t>
      </w:r>
      <w:r w:rsidR="00417789">
        <w:rPr>
          <w:rFonts w:ascii="Arial Narrow" w:hAnsi="Arial Narrow"/>
          <w:sz w:val="24"/>
          <w:szCs w:val="24"/>
        </w:rPr>
        <w:t xml:space="preserve"> com organizações da sociedade civil (</w:t>
      </w:r>
      <w:proofErr w:type="spellStart"/>
      <w:proofErr w:type="gramStart"/>
      <w:r w:rsidR="00417789">
        <w:rPr>
          <w:rFonts w:ascii="Arial Narrow" w:hAnsi="Arial Narrow"/>
          <w:sz w:val="24"/>
          <w:szCs w:val="24"/>
        </w:rPr>
        <w:t>OSC</w:t>
      </w:r>
      <w:r w:rsidR="00691848">
        <w:rPr>
          <w:rFonts w:ascii="Arial Narrow" w:hAnsi="Arial Narrow"/>
          <w:sz w:val="24"/>
          <w:szCs w:val="24"/>
        </w:rPr>
        <w:t>´</w:t>
      </w:r>
      <w:proofErr w:type="spellEnd"/>
      <w:proofErr w:type="gramEnd"/>
      <w:r w:rsidR="00417789">
        <w:rPr>
          <w:rFonts w:ascii="Arial Narrow" w:hAnsi="Arial Narrow"/>
          <w:sz w:val="24"/>
          <w:szCs w:val="24"/>
        </w:rPr>
        <w:t>s)</w:t>
      </w:r>
      <w:r w:rsidR="00471843">
        <w:rPr>
          <w:rFonts w:ascii="Arial Narrow" w:hAnsi="Arial Narrow"/>
          <w:sz w:val="24"/>
          <w:szCs w:val="24"/>
        </w:rPr>
        <w:t xml:space="preserve">, </w:t>
      </w:r>
      <w:r w:rsidR="006A59A2">
        <w:rPr>
          <w:rFonts w:ascii="Arial Narrow" w:hAnsi="Arial Narrow"/>
          <w:sz w:val="24"/>
          <w:szCs w:val="24"/>
        </w:rPr>
        <w:t xml:space="preserve">sem fins lucrativos, </w:t>
      </w:r>
      <w:r w:rsidR="00471843">
        <w:rPr>
          <w:rFonts w:ascii="Arial Narrow" w:hAnsi="Arial Narrow"/>
          <w:sz w:val="24"/>
          <w:szCs w:val="24"/>
        </w:rPr>
        <w:t>cadastradas junto ao CMAS, Conselho Municipal de Assistência Social</w:t>
      </w:r>
      <w:r w:rsidR="00417789">
        <w:rPr>
          <w:rFonts w:ascii="Arial Narrow" w:hAnsi="Arial Narrow"/>
          <w:sz w:val="24"/>
          <w:szCs w:val="24"/>
        </w:rPr>
        <w:t>,</w:t>
      </w:r>
      <w:r w:rsidR="00471843">
        <w:rPr>
          <w:rFonts w:ascii="Arial Narrow" w:hAnsi="Arial Narrow"/>
          <w:sz w:val="24"/>
          <w:szCs w:val="24"/>
        </w:rPr>
        <w:t xml:space="preserve"> que realizem atividades de encontros</w:t>
      </w:r>
      <w:r w:rsidR="00691848">
        <w:rPr>
          <w:rFonts w:ascii="Arial Narrow" w:hAnsi="Arial Narrow"/>
          <w:sz w:val="24"/>
          <w:szCs w:val="24"/>
        </w:rPr>
        <w:t xml:space="preserve"> regulares</w:t>
      </w:r>
      <w:r w:rsidR="00471843">
        <w:rPr>
          <w:rFonts w:ascii="Arial Narrow" w:hAnsi="Arial Narrow"/>
          <w:sz w:val="24"/>
          <w:szCs w:val="24"/>
        </w:rPr>
        <w:t>, convivência e interação social</w:t>
      </w:r>
      <w:r w:rsidR="004D7B3C">
        <w:rPr>
          <w:rFonts w:ascii="Arial Narrow" w:hAnsi="Arial Narrow"/>
          <w:sz w:val="24"/>
          <w:szCs w:val="24"/>
        </w:rPr>
        <w:t>,</w:t>
      </w:r>
      <w:r w:rsidR="00471843">
        <w:rPr>
          <w:rFonts w:ascii="Arial Narrow" w:hAnsi="Arial Narrow"/>
          <w:sz w:val="24"/>
          <w:szCs w:val="24"/>
        </w:rPr>
        <w:t xml:space="preserve"> mediante formalização de termo</w:t>
      </w:r>
      <w:r w:rsidR="00417789">
        <w:rPr>
          <w:rFonts w:ascii="Arial Narrow" w:hAnsi="Arial Narrow"/>
          <w:sz w:val="24"/>
          <w:szCs w:val="24"/>
        </w:rPr>
        <w:t xml:space="preserve"> de </w:t>
      </w:r>
      <w:r w:rsidR="00471843">
        <w:rPr>
          <w:rFonts w:ascii="Arial Narrow" w:hAnsi="Arial Narrow"/>
          <w:sz w:val="24"/>
          <w:szCs w:val="24"/>
        </w:rPr>
        <w:t>colaboração</w:t>
      </w:r>
      <w:r w:rsidR="00417789">
        <w:rPr>
          <w:rFonts w:ascii="Arial Narrow" w:hAnsi="Arial Narrow"/>
          <w:sz w:val="24"/>
          <w:szCs w:val="24"/>
        </w:rPr>
        <w:t>, conforme condições estabelecidas neste Edital.</w:t>
      </w:r>
    </w:p>
    <w:p w:rsidR="00D92F79" w:rsidRPr="00BA3F41" w:rsidRDefault="00D92F79" w:rsidP="007D5627">
      <w:pPr>
        <w:spacing w:after="0" w:line="360" w:lineRule="auto"/>
        <w:jc w:val="both"/>
        <w:rPr>
          <w:rFonts w:ascii="Arial Narrow" w:hAnsi="Arial Narrow"/>
          <w:sz w:val="24"/>
          <w:szCs w:val="24"/>
        </w:rPr>
      </w:pPr>
      <w:r w:rsidRPr="00BA3F41">
        <w:rPr>
          <w:rFonts w:ascii="Arial Narrow" w:hAnsi="Arial Narrow"/>
          <w:b/>
          <w:sz w:val="24"/>
          <w:szCs w:val="24"/>
        </w:rPr>
        <w:t>1.2.</w:t>
      </w:r>
      <w:r w:rsidRPr="00BA3F41">
        <w:rPr>
          <w:rFonts w:ascii="Arial Narrow" w:hAnsi="Arial Narrow"/>
          <w:sz w:val="24"/>
          <w:szCs w:val="24"/>
        </w:rPr>
        <w:t xml:space="preserve"> Entende-se por propostas os projetos que abranjam atividades ou ações a serem desenvolvidas em determinado período de tem</w:t>
      </w:r>
      <w:r w:rsidR="000C5F97" w:rsidRPr="00BA3F41">
        <w:rPr>
          <w:rFonts w:ascii="Arial Narrow" w:hAnsi="Arial Narrow"/>
          <w:sz w:val="24"/>
          <w:szCs w:val="24"/>
        </w:rPr>
        <w:t xml:space="preserve">po, </w:t>
      </w:r>
      <w:r w:rsidR="000C5F97" w:rsidRPr="00BA3F41">
        <w:rPr>
          <w:rFonts w:ascii="Arial Narrow" w:hAnsi="Arial Narrow"/>
          <w:sz w:val="24"/>
          <w:szCs w:val="24"/>
          <w:shd w:val="clear" w:color="auto" w:fill="FFFFFF" w:themeFill="background1"/>
        </w:rPr>
        <w:t>limitado ao exercício financeiro</w:t>
      </w:r>
      <w:r w:rsidR="000C5F97" w:rsidRPr="00BA3F41">
        <w:rPr>
          <w:rFonts w:ascii="Arial Narrow" w:hAnsi="Arial Narrow"/>
          <w:sz w:val="24"/>
          <w:szCs w:val="24"/>
        </w:rPr>
        <w:t xml:space="preserve">, </w:t>
      </w:r>
      <w:r w:rsidRPr="00BA3F41">
        <w:rPr>
          <w:rFonts w:ascii="Arial Narrow" w:hAnsi="Arial Narrow"/>
          <w:sz w:val="24"/>
          <w:szCs w:val="24"/>
        </w:rPr>
        <w:t xml:space="preserve">que envolvam programas de promoção, proteção e defesa de </w:t>
      </w:r>
      <w:proofErr w:type="gramStart"/>
      <w:r w:rsidRPr="00BA3F41">
        <w:rPr>
          <w:rFonts w:ascii="Arial Narrow" w:hAnsi="Arial Narrow"/>
          <w:sz w:val="24"/>
          <w:szCs w:val="24"/>
        </w:rPr>
        <w:t>direitos em conformidade com as Políticas Nacional e Estadual do Idoso e Estatuto do Idoso</w:t>
      </w:r>
      <w:proofErr w:type="gramEnd"/>
      <w:r w:rsidRPr="00BA3F41">
        <w:rPr>
          <w:rFonts w:ascii="Arial Narrow" w:hAnsi="Arial Narrow"/>
          <w:sz w:val="24"/>
          <w:szCs w:val="24"/>
        </w:rPr>
        <w:t xml:space="preserve">. </w:t>
      </w:r>
    </w:p>
    <w:p w:rsidR="00D92F79" w:rsidRPr="00417789" w:rsidRDefault="00D92F79" w:rsidP="007D5627">
      <w:pPr>
        <w:spacing w:after="0" w:line="360" w:lineRule="auto"/>
        <w:jc w:val="both"/>
        <w:rPr>
          <w:rFonts w:ascii="Arial Narrow" w:hAnsi="Arial Narrow"/>
          <w:sz w:val="24"/>
          <w:szCs w:val="24"/>
        </w:rPr>
      </w:pPr>
      <w:r w:rsidRPr="004D7B3C">
        <w:rPr>
          <w:rFonts w:ascii="Arial Narrow" w:hAnsi="Arial Narrow"/>
          <w:b/>
          <w:sz w:val="24"/>
          <w:szCs w:val="24"/>
        </w:rPr>
        <w:t>1.3.</w:t>
      </w:r>
      <w:r w:rsidRPr="00417789">
        <w:rPr>
          <w:rFonts w:ascii="Arial Narrow" w:hAnsi="Arial Narrow"/>
          <w:sz w:val="24"/>
          <w:szCs w:val="24"/>
        </w:rPr>
        <w:t xml:space="preserve"> Consideram-se, para fins deste Edital, apenas o</w:t>
      </w:r>
      <w:r w:rsidR="00691848">
        <w:rPr>
          <w:rFonts w:ascii="Arial Narrow" w:hAnsi="Arial Narrow"/>
          <w:sz w:val="24"/>
          <w:szCs w:val="24"/>
        </w:rPr>
        <w:t>s</w:t>
      </w:r>
      <w:r w:rsidRPr="00417789">
        <w:rPr>
          <w:rFonts w:ascii="Arial Narrow" w:hAnsi="Arial Narrow"/>
          <w:sz w:val="24"/>
          <w:szCs w:val="24"/>
        </w:rPr>
        <w:t xml:space="preserve"> projeto</w:t>
      </w:r>
      <w:r w:rsidR="00691848">
        <w:rPr>
          <w:rFonts w:ascii="Arial Narrow" w:hAnsi="Arial Narrow"/>
          <w:sz w:val="24"/>
          <w:szCs w:val="24"/>
        </w:rPr>
        <w:t>s</w:t>
      </w:r>
      <w:r w:rsidRPr="00417789">
        <w:rPr>
          <w:rFonts w:ascii="Arial Narrow" w:hAnsi="Arial Narrow"/>
          <w:sz w:val="24"/>
          <w:szCs w:val="24"/>
        </w:rPr>
        <w:t xml:space="preserve"> de abrangência municipal que se destine</w:t>
      </w:r>
      <w:r w:rsidR="00691848">
        <w:rPr>
          <w:rFonts w:ascii="Arial Narrow" w:hAnsi="Arial Narrow"/>
          <w:sz w:val="24"/>
          <w:szCs w:val="24"/>
        </w:rPr>
        <w:t>m</w:t>
      </w:r>
      <w:r w:rsidRPr="00417789">
        <w:rPr>
          <w:rFonts w:ascii="Arial Narrow" w:hAnsi="Arial Narrow"/>
          <w:sz w:val="24"/>
          <w:szCs w:val="24"/>
        </w:rPr>
        <w:t xml:space="preserve"> ao atendimento de idosos</w:t>
      </w:r>
      <w:r w:rsidR="006A59A2">
        <w:rPr>
          <w:rFonts w:ascii="Arial Narrow" w:hAnsi="Arial Narrow"/>
          <w:sz w:val="24"/>
          <w:szCs w:val="24"/>
        </w:rPr>
        <w:t>, a partir de 60 (sessenta) anos de idade,</w:t>
      </w:r>
      <w:r w:rsidRPr="00417789">
        <w:rPr>
          <w:rFonts w:ascii="Arial Narrow" w:hAnsi="Arial Narrow"/>
          <w:sz w:val="24"/>
          <w:szCs w:val="24"/>
        </w:rPr>
        <w:t xml:space="preserve"> residentes neste Município</w:t>
      </w:r>
      <w:r w:rsidR="006A59A2">
        <w:rPr>
          <w:rFonts w:ascii="Arial Narrow" w:hAnsi="Arial Narrow"/>
          <w:sz w:val="24"/>
          <w:szCs w:val="24"/>
        </w:rPr>
        <w:t>.</w:t>
      </w:r>
    </w:p>
    <w:p w:rsidR="00D92F79" w:rsidRPr="00417789" w:rsidRDefault="00D92F79" w:rsidP="007D5627">
      <w:pPr>
        <w:spacing w:after="0" w:line="360" w:lineRule="auto"/>
        <w:jc w:val="both"/>
        <w:rPr>
          <w:rFonts w:ascii="Arial Narrow" w:hAnsi="Arial Narrow"/>
          <w:sz w:val="24"/>
          <w:szCs w:val="24"/>
        </w:rPr>
      </w:pPr>
      <w:r w:rsidRPr="004D7B3C">
        <w:rPr>
          <w:rFonts w:ascii="Arial Narrow" w:hAnsi="Arial Narrow"/>
          <w:b/>
          <w:sz w:val="24"/>
          <w:szCs w:val="24"/>
        </w:rPr>
        <w:t>1.4</w:t>
      </w:r>
      <w:r w:rsidRPr="00417789">
        <w:rPr>
          <w:rFonts w:ascii="Arial Narrow" w:hAnsi="Arial Narrow"/>
          <w:sz w:val="24"/>
          <w:szCs w:val="24"/>
        </w:rPr>
        <w:t xml:space="preserve">. </w:t>
      </w:r>
      <w:r w:rsidR="006A59A2">
        <w:rPr>
          <w:rFonts w:ascii="Arial Narrow" w:hAnsi="Arial Narrow"/>
          <w:sz w:val="24"/>
          <w:szCs w:val="24"/>
        </w:rPr>
        <w:t>O</w:t>
      </w:r>
      <w:r w:rsidRPr="00417789">
        <w:rPr>
          <w:rFonts w:ascii="Arial Narrow" w:hAnsi="Arial Narrow"/>
          <w:sz w:val="24"/>
          <w:szCs w:val="24"/>
        </w:rPr>
        <w:t xml:space="preserve"> procedimento de seleção reger-se-á pel</w:t>
      </w:r>
      <w:r w:rsidR="006A59A2">
        <w:rPr>
          <w:rFonts w:ascii="Arial Narrow" w:hAnsi="Arial Narrow"/>
          <w:sz w:val="24"/>
          <w:szCs w:val="24"/>
        </w:rPr>
        <w:t xml:space="preserve">as disposições da Lei Federal n. 13.019 de 31 de julho de 2014, com as alterações que lhe foram impressas pela Lei Federal n. 13.204, de 14 de dezembro de 2015 </w:t>
      </w:r>
      <w:r w:rsidRPr="00417789">
        <w:rPr>
          <w:rFonts w:ascii="Arial Narrow" w:hAnsi="Arial Narrow"/>
          <w:sz w:val="24"/>
          <w:szCs w:val="24"/>
        </w:rPr>
        <w:t xml:space="preserve">e demais normas legais e regulamentares aplicáveis à espécie. </w:t>
      </w:r>
    </w:p>
    <w:p w:rsidR="00D92F79" w:rsidRPr="00682AB0" w:rsidRDefault="00D92F79" w:rsidP="007D5627">
      <w:pPr>
        <w:spacing w:after="0" w:line="360" w:lineRule="auto"/>
        <w:jc w:val="both"/>
        <w:rPr>
          <w:rFonts w:ascii="Arial Narrow" w:hAnsi="Arial Narrow"/>
          <w:b/>
          <w:sz w:val="24"/>
          <w:szCs w:val="24"/>
        </w:rPr>
      </w:pPr>
      <w:r w:rsidRPr="00682AB0">
        <w:rPr>
          <w:rFonts w:ascii="Arial Narrow" w:hAnsi="Arial Narrow"/>
          <w:b/>
          <w:sz w:val="24"/>
          <w:szCs w:val="24"/>
        </w:rPr>
        <w:t xml:space="preserve">2. OBJETO </w:t>
      </w:r>
    </w:p>
    <w:p w:rsidR="00D161E2"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2.1. A parceria</w:t>
      </w:r>
      <w:r w:rsidR="004D7B3C">
        <w:rPr>
          <w:rFonts w:ascii="Arial Narrow" w:hAnsi="Arial Narrow"/>
          <w:sz w:val="24"/>
          <w:szCs w:val="24"/>
        </w:rPr>
        <w:t xml:space="preserve"> a que alude o item 1 terá </w:t>
      </w:r>
      <w:r w:rsidRPr="00417789">
        <w:rPr>
          <w:rFonts w:ascii="Arial Narrow" w:hAnsi="Arial Narrow"/>
          <w:sz w:val="24"/>
          <w:szCs w:val="24"/>
        </w:rPr>
        <w:t xml:space="preserve">por objeto </w:t>
      </w:r>
      <w:r w:rsidR="00C97396">
        <w:rPr>
          <w:rFonts w:ascii="Arial Narrow" w:hAnsi="Arial Narrow"/>
          <w:sz w:val="24"/>
          <w:szCs w:val="24"/>
        </w:rPr>
        <w:t>a concessão de apoio</w:t>
      </w:r>
      <w:r w:rsidR="00691848">
        <w:rPr>
          <w:rFonts w:ascii="Arial Narrow" w:hAnsi="Arial Narrow"/>
          <w:sz w:val="24"/>
          <w:szCs w:val="24"/>
        </w:rPr>
        <w:t xml:space="preserve"> financeiro</w:t>
      </w:r>
      <w:r w:rsidR="00C97396">
        <w:rPr>
          <w:rFonts w:ascii="Arial Narrow" w:hAnsi="Arial Narrow"/>
          <w:sz w:val="24"/>
          <w:szCs w:val="24"/>
        </w:rPr>
        <w:t xml:space="preserve"> da administração pública municipal para execução e </w:t>
      </w:r>
      <w:r w:rsidRPr="00417789">
        <w:rPr>
          <w:rFonts w:ascii="Arial Narrow" w:hAnsi="Arial Narrow"/>
          <w:sz w:val="24"/>
          <w:szCs w:val="24"/>
        </w:rPr>
        <w:t xml:space="preserve">o desenvolvimento </w:t>
      </w:r>
      <w:r w:rsidR="00C97396">
        <w:rPr>
          <w:rFonts w:ascii="Arial Narrow" w:hAnsi="Arial Narrow"/>
          <w:sz w:val="24"/>
          <w:szCs w:val="24"/>
        </w:rPr>
        <w:t xml:space="preserve">de atividades ou ações voltadas para a </w:t>
      </w:r>
      <w:r w:rsidR="00C97396">
        <w:rPr>
          <w:rFonts w:ascii="Arial Narrow" w:hAnsi="Arial Narrow"/>
          <w:sz w:val="24"/>
          <w:szCs w:val="24"/>
        </w:rPr>
        <w:lastRenderedPageBreak/>
        <w:t xml:space="preserve">população idosa que reforcem, propiciem a sua inclusão social, aprimorando e reforçando conhecimentos, lazer, </w:t>
      </w:r>
      <w:r w:rsidR="00691848">
        <w:rPr>
          <w:rFonts w:ascii="Arial Narrow" w:hAnsi="Arial Narrow"/>
          <w:sz w:val="24"/>
          <w:szCs w:val="24"/>
        </w:rPr>
        <w:t>esportivas, atividades lúdicas,</w:t>
      </w:r>
      <w:r w:rsidR="00C97396">
        <w:rPr>
          <w:rFonts w:ascii="Arial Narrow" w:hAnsi="Arial Narrow"/>
          <w:sz w:val="24"/>
          <w:szCs w:val="24"/>
        </w:rPr>
        <w:t xml:space="preserve"> culturais e artísticas. </w:t>
      </w:r>
    </w:p>
    <w:p w:rsidR="00D161E2" w:rsidRDefault="009265B1" w:rsidP="007D5627">
      <w:pPr>
        <w:spacing w:after="0" w:line="360" w:lineRule="auto"/>
        <w:jc w:val="both"/>
        <w:rPr>
          <w:rFonts w:ascii="Arial Narrow" w:hAnsi="Arial Narrow"/>
          <w:b/>
          <w:sz w:val="24"/>
          <w:szCs w:val="24"/>
        </w:rPr>
      </w:pPr>
      <w:r>
        <w:rPr>
          <w:rFonts w:ascii="Arial Narrow" w:hAnsi="Arial Narrow"/>
          <w:b/>
          <w:sz w:val="24"/>
          <w:szCs w:val="24"/>
        </w:rPr>
        <w:t>3. DAS PUBLICAÇÕES E INTIMAÇÕES</w:t>
      </w:r>
    </w:p>
    <w:p w:rsidR="009265B1" w:rsidRDefault="009265B1" w:rsidP="007D5627">
      <w:pPr>
        <w:spacing w:after="0" w:line="360" w:lineRule="auto"/>
        <w:jc w:val="both"/>
        <w:rPr>
          <w:rFonts w:ascii="Arial Narrow" w:hAnsi="Arial Narrow"/>
          <w:sz w:val="24"/>
          <w:szCs w:val="24"/>
        </w:rPr>
      </w:pPr>
      <w:r>
        <w:rPr>
          <w:rFonts w:ascii="Arial Narrow" w:hAnsi="Arial Narrow"/>
          <w:sz w:val="24"/>
          <w:szCs w:val="24"/>
        </w:rPr>
        <w:t xml:space="preserve">3.1. Todas as publicações e intimações, inclusive para fins de recurso, serão feitas no sítio oficial do Município de Monte Castelo </w:t>
      </w:r>
      <w:hyperlink r:id="rId7" w:history="1">
        <w:r w:rsidR="00C717AB" w:rsidRPr="000B5CCB">
          <w:rPr>
            <w:rStyle w:val="Hyperlink"/>
            <w:rFonts w:ascii="Arial Narrow" w:hAnsi="Arial Narrow"/>
            <w:sz w:val="24"/>
            <w:szCs w:val="24"/>
          </w:rPr>
          <w:t>WWW.montecastelo.sc.gov.br</w:t>
        </w:r>
      </w:hyperlink>
      <w:r w:rsidR="00C717AB">
        <w:rPr>
          <w:rFonts w:ascii="Arial Narrow" w:hAnsi="Arial Narrow"/>
          <w:sz w:val="24"/>
          <w:szCs w:val="24"/>
        </w:rPr>
        <w:t xml:space="preserve"> link licitações, </w:t>
      </w:r>
      <w:r>
        <w:rPr>
          <w:rFonts w:ascii="Arial Narrow" w:hAnsi="Arial Narrow"/>
          <w:sz w:val="24"/>
          <w:szCs w:val="24"/>
        </w:rPr>
        <w:t>no quadro de avisos afixado na sede da Prefeitura, situado na Rua Alfredo Becker, 385, nesta cidade</w:t>
      </w:r>
      <w:r w:rsidR="00C717AB">
        <w:rPr>
          <w:rFonts w:ascii="Arial Narrow" w:hAnsi="Arial Narrow"/>
          <w:sz w:val="24"/>
          <w:szCs w:val="24"/>
        </w:rPr>
        <w:t>, e, no Diário Oficial dos Municípios (DOM-SC)</w:t>
      </w:r>
      <w:r>
        <w:rPr>
          <w:rFonts w:ascii="Arial Narrow" w:hAnsi="Arial Narrow"/>
          <w:sz w:val="24"/>
          <w:szCs w:val="24"/>
        </w:rPr>
        <w:t>.</w:t>
      </w:r>
    </w:p>
    <w:p w:rsidR="00C561A1" w:rsidRPr="00691848" w:rsidRDefault="00C561A1" w:rsidP="007D5627">
      <w:pPr>
        <w:spacing w:after="0" w:line="360" w:lineRule="auto"/>
        <w:jc w:val="both"/>
        <w:rPr>
          <w:rFonts w:ascii="Arial Narrow" w:hAnsi="Arial Narrow"/>
          <w:b/>
          <w:sz w:val="24"/>
          <w:szCs w:val="24"/>
        </w:rPr>
      </w:pPr>
      <w:r w:rsidRPr="00691848">
        <w:rPr>
          <w:rFonts w:ascii="Arial Narrow" w:hAnsi="Arial Narrow"/>
          <w:b/>
          <w:sz w:val="24"/>
          <w:szCs w:val="24"/>
        </w:rPr>
        <w:t>4. PARTICIPAÇÃO NO CHAMAMENTO PÚBLICO</w:t>
      </w:r>
    </w:p>
    <w:p w:rsidR="0084310C" w:rsidRDefault="00C561A1" w:rsidP="007D5627">
      <w:pPr>
        <w:spacing w:after="0" w:line="360" w:lineRule="auto"/>
        <w:jc w:val="both"/>
        <w:rPr>
          <w:rFonts w:ascii="Arial Narrow" w:hAnsi="Arial Narrow"/>
          <w:sz w:val="24"/>
          <w:szCs w:val="24"/>
        </w:rPr>
      </w:pPr>
      <w:r>
        <w:rPr>
          <w:rFonts w:ascii="Arial Narrow" w:hAnsi="Arial Narrow"/>
          <w:sz w:val="24"/>
          <w:szCs w:val="24"/>
        </w:rPr>
        <w:t>4.1. Poderão participar no Chamamento Público as Organizações de Sociedade Civil, assim consideradas aquelas definidas pelo art. 2º, inciso I, da Lei Federal n. 13.019, de 201</w:t>
      </w:r>
      <w:r w:rsidR="0084310C">
        <w:rPr>
          <w:rFonts w:ascii="Arial Narrow" w:hAnsi="Arial Narrow"/>
          <w:sz w:val="24"/>
          <w:szCs w:val="24"/>
        </w:rPr>
        <w:t xml:space="preserve">4. </w:t>
      </w:r>
    </w:p>
    <w:p w:rsidR="0084310C" w:rsidRDefault="0084310C" w:rsidP="007D5627">
      <w:pPr>
        <w:spacing w:after="0" w:line="360" w:lineRule="auto"/>
        <w:jc w:val="both"/>
        <w:rPr>
          <w:rFonts w:ascii="Arial Narrow" w:hAnsi="Arial Narrow"/>
          <w:sz w:val="24"/>
          <w:szCs w:val="24"/>
        </w:rPr>
      </w:pPr>
      <w:r>
        <w:rPr>
          <w:rFonts w:ascii="Arial Narrow" w:hAnsi="Arial Narrow"/>
          <w:sz w:val="24"/>
          <w:szCs w:val="24"/>
        </w:rPr>
        <w:t>4.2. Para participar deste Chamament</w:t>
      </w:r>
      <w:r w:rsidR="00696D1B">
        <w:rPr>
          <w:rFonts w:ascii="Arial Narrow" w:hAnsi="Arial Narrow"/>
          <w:sz w:val="24"/>
          <w:szCs w:val="24"/>
        </w:rPr>
        <w:t>o Público, a OSC deverá declarar</w:t>
      </w:r>
      <w:r>
        <w:rPr>
          <w:rFonts w:ascii="Arial Narrow" w:hAnsi="Arial Narrow"/>
          <w:sz w:val="24"/>
          <w:szCs w:val="24"/>
        </w:rPr>
        <w:t>, conforme modelos constantes dos ANEXOS I e II deste instrumento convocatório:</w:t>
      </w:r>
    </w:p>
    <w:p w:rsidR="0084310C" w:rsidRDefault="0084310C" w:rsidP="007D5627">
      <w:pPr>
        <w:spacing w:after="0" w:line="360" w:lineRule="auto"/>
        <w:jc w:val="both"/>
        <w:rPr>
          <w:rFonts w:ascii="Arial Narrow" w:hAnsi="Arial Narrow"/>
          <w:sz w:val="24"/>
          <w:szCs w:val="24"/>
        </w:rPr>
      </w:pPr>
      <w:r>
        <w:rPr>
          <w:rFonts w:ascii="Arial Narrow" w:hAnsi="Arial Narrow"/>
          <w:sz w:val="24"/>
          <w:szCs w:val="24"/>
        </w:rPr>
        <w:t>a) Que está ciente e concorda com as disposições previstas neste Edital e que se responsabiliza pela veracidade e legitimidade das informações e documentos apresentados durante o processo de seleção;</w:t>
      </w:r>
    </w:p>
    <w:p w:rsidR="0084310C" w:rsidRDefault="0084310C" w:rsidP="007D5627">
      <w:pPr>
        <w:spacing w:after="0" w:line="360" w:lineRule="auto"/>
        <w:jc w:val="both"/>
        <w:rPr>
          <w:rFonts w:ascii="Arial Narrow" w:hAnsi="Arial Narrow"/>
          <w:sz w:val="24"/>
          <w:szCs w:val="24"/>
        </w:rPr>
      </w:pPr>
      <w:r>
        <w:rPr>
          <w:rFonts w:ascii="Arial Narrow" w:hAnsi="Arial Narrow"/>
          <w:sz w:val="24"/>
          <w:szCs w:val="24"/>
        </w:rPr>
        <w:t xml:space="preserve">b) que atende a todos os requisitos da Lei Federal n. 13.019, de 2014 e suas alterações posteriores, para celebração do termo de colaboração e que não incorre em nenhuma das hipóteses previstas na legislação de regência impeditivas da formalização da aludida parceria. </w:t>
      </w:r>
    </w:p>
    <w:p w:rsidR="00D161E2" w:rsidRPr="00696D1B" w:rsidRDefault="00D92F79" w:rsidP="007D5627">
      <w:pPr>
        <w:spacing w:after="0" w:line="360" w:lineRule="auto"/>
        <w:jc w:val="both"/>
        <w:rPr>
          <w:rFonts w:ascii="Arial Narrow" w:hAnsi="Arial Narrow"/>
          <w:b/>
          <w:sz w:val="24"/>
          <w:szCs w:val="24"/>
        </w:rPr>
      </w:pPr>
      <w:r w:rsidRPr="00696D1B">
        <w:rPr>
          <w:rFonts w:ascii="Arial Narrow" w:hAnsi="Arial Narrow"/>
          <w:b/>
          <w:sz w:val="24"/>
          <w:szCs w:val="24"/>
        </w:rPr>
        <w:t xml:space="preserve">5. REQUISITOS E IMPEDIMENTOS PARA A CELEBRAÇÃO DO INSTRUMENTO </w:t>
      </w:r>
    </w:p>
    <w:p w:rsidR="007B1689"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5.1. Para a celebração do termo de fomento, a OSC deverá atender aos seguintes requisitos:</w:t>
      </w:r>
    </w:p>
    <w:p w:rsidR="0044429E"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a) ter objetivos estatutários ou regimentais voltados à promoção de atividades e finalidades de relevância pública e social, bem como compatíveis com o objeto do instrumento a ser pact</w:t>
      </w:r>
      <w:r w:rsidR="0044429E">
        <w:rPr>
          <w:rFonts w:ascii="Arial Narrow" w:hAnsi="Arial Narrow"/>
          <w:sz w:val="24"/>
          <w:szCs w:val="24"/>
        </w:rPr>
        <w:t>uado</w:t>
      </w:r>
      <w:r w:rsidRPr="00417789">
        <w:rPr>
          <w:rFonts w:ascii="Arial Narrow" w:hAnsi="Arial Narrow"/>
          <w:sz w:val="24"/>
          <w:szCs w:val="24"/>
        </w:rPr>
        <w:t xml:space="preserve">; </w:t>
      </w:r>
    </w:p>
    <w:p w:rsidR="0044429E" w:rsidRPr="00BA3F41" w:rsidRDefault="00D92F79" w:rsidP="007D5627">
      <w:pPr>
        <w:spacing w:after="0" w:line="360" w:lineRule="auto"/>
        <w:jc w:val="both"/>
        <w:rPr>
          <w:rFonts w:ascii="Arial Narrow" w:hAnsi="Arial Narrow"/>
          <w:sz w:val="24"/>
          <w:szCs w:val="24"/>
        </w:rPr>
      </w:pPr>
      <w:r w:rsidRPr="00BA3F41">
        <w:rPr>
          <w:rFonts w:ascii="Arial Narrow" w:hAnsi="Arial Narrow"/>
          <w:sz w:val="24"/>
          <w:szCs w:val="24"/>
        </w:rPr>
        <w:t xml:space="preserve">b) ser regida por normas de organização interna que prevejam expressamente que, em caso de dissolução da entidade, o respectivo patrimônio líquido será transferido a outra pessoa jurídica de igual natureza que preencha os requisitos da Lei federal n° 13.019, de 2014, e cujo objeto social seja, preferencialmente, o mesmo da entidade extinta; </w:t>
      </w:r>
    </w:p>
    <w:p w:rsidR="0044429E"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c) </w:t>
      </w:r>
      <w:r w:rsidR="0044429E">
        <w:rPr>
          <w:rFonts w:ascii="Arial Narrow" w:hAnsi="Arial Narrow"/>
          <w:sz w:val="24"/>
          <w:szCs w:val="24"/>
        </w:rPr>
        <w:t>possuir, no mínimo, 1(um) ano</w:t>
      </w:r>
      <w:r w:rsidRPr="00417789">
        <w:rPr>
          <w:rFonts w:ascii="Arial Narrow" w:hAnsi="Arial Narrow"/>
          <w:sz w:val="24"/>
          <w:szCs w:val="24"/>
        </w:rPr>
        <w:t xml:space="preserve"> de existência, com cadastro ativo, comprovados por meio de documentação emitida pela Secretaria da Receita Federal do Brasil, com base no Cadastro Nacional da Pessoa Jurídica - CNPJ </w:t>
      </w:r>
      <w:r w:rsidR="00D61431">
        <w:rPr>
          <w:rFonts w:ascii="Arial Narrow" w:hAnsi="Arial Narrow"/>
          <w:sz w:val="24"/>
          <w:szCs w:val="24"/>
        </w:rPr>
        <w:t>e</w:t>
      </w:r>
      <w:r w:rsidRPr="00417789">
        <w:rPr>
          <w:rFonts w:ascii="Arial Narrow" w:hAnsi="Arial Narrow"/>
          <w:sz w:val="24"/>
          <w:szCs w:val="24"/>
        </w:rPr>
        <w:t xml:space="preserve"> experiência prévia na realização, com efetividade, do objeto da par</w:t>
      </w:r>
      <w:r w:rsidR="0044429E">
        <w:rPr>
          <w:rFonts w:ascii="Arial Narrow" w:hAnsi="Arial Narrow"/>
          <w:sz w:val="24"/>
          <w:szCs w:val="24"/>
        </w:rPr>
        <w:t>ceria ou de natureza semelhante;</w:t>
      </w:r>
    </w:p>
    <w:p w:rsidR="00710FC1" w:rsidRDefault="0044429E" w:rsidP="007D5627">
      <w:pPr>
        <w:spacing w:after="0" w:line="360" w:lineRule="auto"/>
        <w:jc w:val="both"/>
        <w:rPr>
          <w:rFonts w:ascii="Arial Narrow" w:hAnsi="Arial Narrow"/>
          <w:sz w:val="24"/>
          <w:szCs w:val="24"/>
        </w:rPr>
      </w:pPr>
      <w:r>
        <w:rPr>
          <w:rFonts w:ascii="Arial Narrow" w:hAnsi="Arial Narrow"/>
          <w:sz w:val="24"/>
          <w:szCs w:val="24"/>
        </w:rPr>
        <w:lastRenderedPageBreak/>
        <w:t xml:space="preserve"> d</w:t>
      </w:r>
      <w:r w:rsidR="00D92F79" w:rsidRPr="00417789">
        <w:rPr>
          <w:rFonts w:ascii="Arial Narrow" w:hAnsi="Arial Narrow"/>
          <w:sz w:val="24"/>
          <w:szCs w:val="24"/>
        </w:rPr>
        <w:t xml:space="preserve">) possuir condições materiais, abrangendo recursos humanos, para o desenvolvimento do objeto da parceria e o cumprimento das metas estabelecidas ou, alternativamente, prever a sua contratação com recursos da parceria, tudo a ser atestado mediante declaração do representante legal da OSC, conforme Anexo VI - Declaração sobre Condições Materiais; </w:t>
      </w:r>
    </w:p>
    <w:p w:rsidR="00710FC1"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g) deter capacidade técnica e operacional para o desenvolvimento do objeto da parceria e o cumprimento das metas estabelecidas (art. 33, caput, inciso V, alínea “c”, da Lei federal nº 13.019, de 2014); </w:t>
      </w:r>
    </w:p>
    <w:p w:rsidR="00710FC1"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h) apresentar certidões de regularidade fiscal, previdenciária, tributária, de contribuições, de dívida ativa e trab</w:t>
      </w:r>
      <w:r w:rsidR="00710FC1">
        <w:rPr>
          <w:rFonts w:ascii="Arial Narrow" w:hAnsi="Arial Narrow"/>
          <w:sz w:val="24"/>
          <w:szCs w:val="24"/>
        </w:rPr>
        <w:t>alhista</w:t>
      </w:r>
      <w:r w:rsidRPr="00417789">
        <w:rPr>
          <w:rFonts w:ascii="Arial Narrow" w:hAnsi="Arial Narrow"/>
          <w:sz w:val="24"/>
          <w:szCs w:val="24"/>
        </w:rPr>
        <w:t xml:space="preserve">; </w:t>
      </w:r>
    </w:p>
    <w:p w:rsidR="00710FC1"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i) cópia do estatuto registrado e eventuais alterações; </w:t>
      </w:r>
    </w:p>
    <w:p w:rsidR="00710FC1"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j) apresentar cópia da ata de eleição do quadro dirigente atual, bem como relação nominal atualizada dos dirigentes da entidade, com endereço, telefone, endereço de correio eletrônico, número e órgão expedidor da carteira de identidade e número de registro no Cadastro de Pessoas Físicas - CPF de cada um deles (art. 34, caput, incisos V e VI, da Lei federal n° 13.019, de 2014); </w:t>
      </w:r>
    </w:p>
    <w:p w:rsidR="0019404D" w:rsidRDefault="0019404D" w:rsidP="007D5627">
      <w:pPr>
        <w:spacing w:after="0" w:line="360" w:lineRule="auto"/>
        <w:jc w:val="both"/>
        <w:rPr>
          <w:rFonts w:ascii="Arial Narrow" w:hAnsi="Arial Narrow"/>
          <w:sz w:val="24"/>
          <w:szCs w:val="24"/>
        </w:rPr>
      </w:pPr>
      <w:r>
        <w:rPr>
          <w:rFonts w:ascii="Arial Narrow" w:hAnsi="Arial Narrow"/>
          <w:sz w:val="24"/>
          <w:szCs w:val="24"/>
        </w:rPr>
        <w:t>k) E</w:t>
      </w:r>
      <w:r w:rsidRPr="0019404D">
        <w:rPr>
          <w:rFonts w:ascii="Arial Narrow" w:hAnsi="Arial Narrow"/>
          <w:sz w:val="24"/>
          <w:szCs w:val="24"/>
        </w:rPr>
        <w:t>scrituração de acordo com os princípios fundamentais de contabilidade e com as Normas Brasileiras de Contabilidade;</w:t>
      </w:r>
    </w:p>
    <w:p w:rsidR="00710FC1"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5.2. Ficará, ainda, impedida de celebrar o instrumento de parceria a OSC que: </w:t>
      </w:r>
    </w:p>
    <w:p w:rsidR="00710FC1"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a) não esteja regularmente constituída ou, se estrangeira, não esteja autorizada a funcionar no território nacional (art. 39, caput, inciso I, da Lei federal n° 13.019, de 2014); </w:t>
      </w:r>
    </w:p>
    <w:p w:rsidR="00710FC1"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b) esteja omissa no dever de prestar contas de parceria anteriormente celebrada (art. 39, caput, inciso II, da Lei federal n° 13.019, de 2014); </w:t>
      </w:r>
    </w:p>
    <w:p w:rsidR="00710FC1"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c) tenha, em seu quadro de dirigentes, membro de Poder ou do Ministério Público, ou dirigente de órgão ou entidade da Administração Pública estadual,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 </w:t>
      </w:r>
    </w:p>
    <w:p w:rsidR="00710FC1"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d) tenha tido as contas rejeitadas pela administração pública nos últimos 5 (cinco) anos, exceto se foi sanada a irregularidade que motivou a rejeição e quitados os débitos eventualmente imputados, ou foi reconsiderada ou revista a decisão pela rejeição, ou, ainda, a apreciação das contas estiver pendente </w:t>
      </w:r>
      <w:r w:rsidRPr="00417789">
        <w:rPr>
          <w:rFonts w:ascii="Arial Narrow" w:hAnsi="Arial Narrow"/>
          <w:sz w:val="24"/>
          <w:szCs w:val="24"/>
        </w:rPr>
        <w:lastRenderedPageBreak/>
        <w:t xml:space="preserve">de decisão sobre recurso com efeito suspensivo (art. 39, caput, inciso IV, da Lei federal n° 13.019, de 2014); </w:t>
      </w:r>
    </w:p>
    <w:p w:rsidR="00710FC1"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e) tenha sido punida com suspensão de participação em licitação e impedimento de contratar com a administração, com declaração de inidoneidade para licitar ou contratar com a administração pública, ou, ainda, com as sanções previstas nos incisos II e III do art. 73 da Lei federal n° 13.019, de 2014 (art. 39, caput, inciso V, da Lei n° 13.019, de 2014); </w:t>
      </w:r>
    </w:p>
    <w:p w:rsidR="00710FC1"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f) tenha tido contas de parceria julgadas irregulares ou rejeitadas por Tribunal ou Conselho de Contas de qualquer esfera da Federação, em decisão irrecorrível, nos últimos 8 (oito) anos (art. 39, caput, inciso VI, da Lei federal n° 13.019, de 2014); ou </w:t>
      </w:r>
    </w:p>
    <w:p w:rsidR="00710FC1"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g) 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federal n° 8.429, de 2 de junho de 1992 (art. 39, caput, inciso VII, da Lei federal n° 13.019, de 2014); </w:t>
      </w:r>
    </w:p>
    <w:p w:rsidR="00710FC1"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h) estiver registrada no Cadastro Informativo dos Créditos não Quitados – CADIN Estadual, nos termos da Lei nº 12.799, de 2008 (art. 6º, inciso I, do Decreto nº 61.981, de 2016). </w:t>
      </w:r>
    </w:p>
    <w:p w:rsidR="00D161E2" w:rsidRPr="00696D1B" w:rsidRDefault="00D92F79" w:rsidP="007D5627">
      <w:pPr>
        <w:spacing w:after="0" w:line="360" w:lineRule="auto"/>
        <w:jc w:val="both"/>
        <w:rPr>
          <w:rFonts w:ascii="Arial Narrow" w:hAnsi="Arial Narrow"/>
          <w:b/>
          <w:sz w:val="24"/>
          <w:szCs w:val="24"/>
        </w:rPr>
      </w:pPr>
      <w:r w:rsidRPr="00696D1B">
        <w:rPr>
          <w:rFonts w:ascii="Arial Narrow" w:hAnsi="Arial Narrow"/>
          <w:b/>
          <w:sz w:val="24"/>
          <w:szCs w:val="24"/>
        </w:rPr>
        <w:t xml:space="preserve">6. COMISSÃO DE SELEÇÃO </w:t>
      </w:r>
    </w:p>
    <w:p w:rsidR="00D161E2" w:rsidRPr="00417789"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6.1. A Comissão de Seleção é o órgão colegiado destinado a processar e julgar o presente Chamamento Público, tendo sido constituída mediante ato publicado no Diário Oficial do</w:t>
      </w:r>
      <w:r w:rsidR="00710FC1">
        <w:rPr>
          <w:rFonts w:ascii="Arial Narrow" w:hAnsi="Arial Narrow"/>
          <w:sz w:val="24"/>
          <w:szCs w:val="24"/>
        </w:rPr>
        <w:t>s Municípios</w:t>
      </w:r>
      <w:r w:rsidR="00E27B79">
        <w:rPr>
          <w:rFonts w:ascii="Arial Narrow" w:hAnsi="Arial Narrow"/>
          <w:sz w:val="24"/>
          <w:szCs w:val="24"/>
        </w:rPr>
        <w:t xml:space="preserve"> (Portaria</w:t>
      </w:r>
      <w:r w:rsidR="00666DF2">
        <w:rPr>
          <w:rFonts w:ascii="Arial Narrow" w:hAnsi="Arial Narrow"/>
          <w:sz w:val="24"/>
          <w:szCs w:val="24"/>
        </w:rPr>
        <w:t xml:space="preserve"> Municipal</w:t>
      </w:r>
      <w:r w:rsidR="00D61431">
        <w:rPr>
          <w:rFonts w:ascii="Arial Narrow" w:hAnsi="Arial Narrow"/>
          <w:sz w:val="24"/>
          <w:szCs w:val="24"/>
        </w:rPr>
        <w:t xml:space="preserve"> n.301, de 02.07.2018</w:t>
      </w:r>
      <w:r w:rsidR="00710FC1">
        <w:rPr>
          <w:rFonts w:ascii="Arial Narrow" w:hAnsi="Arial Narrow"/>
          <w:sz w:val="24"/>
          <w:szCs w:val="24"/>
        </w:rPr>
        <w:t>)</w:t>
      </w:r>
      <w:r w:rsidRPr="00417789">
        <w:rPr>
          <w:rFonts w:ascii="Arial Narrow" w:hAnsi="Arial Narrow"/>
          <w:sz w:val="24"/>
          <w:szCs w:val="24"/>
        </w:rPr>
        <w:t xml:space="preserve">. </w:t>
      </w:r>
    </w:p>
    <w:p w:rsidR="00D161E2" w:rsidRPr="00417789"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6.2. Deverá se declarar impedido membro da Comissão de Seleção que tenha, nos últimos 5 (cinco) anos, mantido relação jurídica com, ao menos, uma das organizações sociais da sociedade civil participantes do Chamamento Público (art. 27, §§ 2° e 3°, da Lei federal n° 13.019, </w:t>
      </w:r>
    </w:p>
    <w:p w:rsidR="00D161E2" w:rsidRPr="00417789"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6.3. A declaração de impedimento de membro da Comissão de Seleção não obsta a continuidade do processo de seleção. </w:t>
      </w:r>
    </w:p>
    <w:p w:rsidR="00D161E2" w:rsidRPr="00417789"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6.4. Configurado o impedimento, o membro impedido deverá ser imediatamente substituído por membro que possua qualificação equivalente à do substituído, sem necessidade de divulgação de novo Edital (art. 27, §§ 2º e 3°, da Lei federal n° 13.019, de 2014).</w:t>
      </w:r>
    </w:p>
    <w:p w:rsidR="00D161E2" w:rsidRPr="00417789"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lastRenderedPageBreak/>
        <w:t xml:space="preserve">6.5. Para subsidiar seus trabalhos, a Comissão de Seleção poderá solicitar assessoramento técnico de especialista que não seja membro desse colegiado. </w:t>
      </w:r>
    </w:p>
    <w:p w:rsidR="00D161E2"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6.6. A Comissão de Seleção poderá realizar, a qualquer tempo, diligências para verificar a autenticidade das informações e documentos apresentados pelas entidades concorrentes ou para esclarecer dúvidas e omissões, </w:t>
      </w:r>
      <w:proofErr w:type="gramStart"/>
      <w:r w:rsidRPr="00417789">
        <w:rPr>
          <w:rFonts w:ascii="Arial Narrow" w:hAnsi="Arial Narrow"/>
          <w:sz w:val="24"/>
          <w:szCs w:val="24"/>
        </w:rPr>
        <w:t>observados</w:t>
      </w:r>
      <w:proofErr w:type="gramEnd"/>
      <w:r w:rsidRPr="00417789">
        <w:rPr>
          <w:rFonts w:ascii="Arial Narrow" w:hAnsi="Arial Narrow"/>
          <w:sz w:val="24"/>
          <w:szCs w:val="24"/>
        </w:rPr>
        <w:t xml:space="preserve">, em qualquer situação, os princípios da isonomia, da impessoalidade e da transparência. </w:t>
      </w:r>
    </w:p>
    <w:p w:rsidR="007D5627" w:rsidRPr="00417789" w:rsidRDefault="007D5627" w:rsidP="007D5627">
      <w:pPr>
        <w:spacing w:after="0" w:line="360" w:lineRule="auto"/>
        <w:jc w:val="both"/>
        <w:rPr>
          <w:rFonts w:ascii="Arial Narrow" w:hAnsi="Arial Narrow"/>
          <w:sz w:val="24"/>
          <w:szCs w:val="24"/>
        </w:rPr>
      </w:pPr>
    </w:p>
    <w:p w:rsidR="00D161E2" w:rsidRPr="00696D1B" w:rsidRDefault="00D92F79" w:rsidP="007D5627">
      <w:pPr>
        <w:spacing w:after="0" w:line="360" w:lineRule="auto"/>
        <w:jc w:val="both"/>
        <w:rPr>
          <w:rFonts w:ascii="Arial Narrow" w:hAnsi="Arial Narrow"/>
          <w:b/>
          <w:sz w:val="24"/>
          <w:szCs w:val="24"/>
        </w:rPr>
      </w:pPr>
      <w:r w:rsidRPr="00696D1B">
        <w:rPr>
          <w:rFonts w:ascii="Arial Narrow" w:hAnsi="Arial Narrow"/>
          <w:b/>
          <w:sz w:val="24"/>
          <w:szCs w:val="24"/>
        </w:rPr>
        <w:t xml:space="preserve">7. DO PROCESSO DE SELEÇÃO </w:t>
      </w:r>
    </w:p>
    <w:p w:rsidR="00D161E2" w:rsidRPr="00417789"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7.1. O processo de seleção observará as seguintes etapas: </w:t>
      </w:r>
    </w:p>
    <w:p w:rsidR="00D161E2"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Tabela 1 </w:t>
      </w:r>
    </w:p>
    <w:tbl>
      <w:tblPr>
        <w:tblStyle w:val="Tabelacomgrade"/>
        <w:tblW w:w="0" w:type="auto"/>
        <w:tblLook w:val="04A0"/>
      </w:tblPr>
      <w:tblGrid>
        <w:gridCol w:w="862"/>
        <w:gridCol w:w="5654"/>
        <w:gridCol w:w="2381"/>
      </w:tblGrid>
      <w:tr w:rsidR="00666DF2" w:rsidTr="007D5627">
        <w:tc>
          <w:tcPr>
            <w:tcW w:w="862" w:type="dxa"/>
          </w:tcPr>
          <w:p w:rsidR="00666DF2" w:rsidRDefault="00666DF2" w:rsidP="007D5627">
            <w:pPr>
              <w:spacing w:line="360" w:lineRule="auto"/>
              <w:jc w:val="center"/>
              <w:rPr>
                <w:rFonts w:ascii="Arial Narrow" w:hAnsi="Arial Narrow"/>
                <w:sz w:val="24"/>
                <w:szCs w:val="24"/>
              </w:rPr>
            </w:pPr>
            <w:r>
              <w:rPr>
                <w:rFonts w:ascii="Arial Narrow" w:hAnsi="Arial Narrow"/>
                <w:sz w:val="24"/>
                <w:szCs w:val="24"/>
              </w:rPr>
              <w:t>ETAPA</w:t>
            </w:r>
          </w:p>
        </w:tc>
        <w:tc>
          <w:tcPr>
            <w:tcW w:w="5654" w:type="dxa"/>
          </w:tcPr>
          <w:p w:rsidR="00666DF2" w:rsidRDefault="00666DF2" w:rsidP="007D5627">
            <w:pPr>
              <w:spacing w:line="360" w:lineRule="auto"/>
              <w:jc w:val="center"/>
              <w:rPr>
                <w:rFonts w:ascii="Arial Narrow" w:hAnsi="Arial Narrow"/>
                <w:sz w:val="24"/>
                <w:szCs w:val="24"/>
              </w:rPr>
            </w:pPr>
            <w:r>
              <w:rPr>
                <w:rFonts w:ascii="Arial Narrow" w:hAnsi="Arial Narrow"/>
                <w:sz w:val="24"/>
                <w:szCs w:val="24"/>
              </w:rPr>
              <w:t>DESCRIÇÃO DA ETAPA</w:t>
            </w:r>
          </w:p>
        </w:tc>
        <w:tc>
          <w:tcPr>
            <w:tcW w:w="2381" w:type="dxa"/>
          </w:tcPr>
          <w:p w:rsidR="00666DF2" w:rsidRDefault="00666DF2" w:rsidP="007D5627">
            <w:pPr>
              <w:spacing w:line="360" w:lineRule="auto"/>
              <w:jc w:val="center"/>
              <w:rPr>
                <w:rFonts w:ascii="Arial Narrow" w:hAnsi="Arial Narrow"/>
                <w:sz w:val="24"/>
                <w:szCs w:val="24"/>
              </w:rPr>
            </w:pPr>
            <w:r>
              <w:rPr>
                <w:rFonts w:ascii="Arial Narrow" w:hAnsi="Arial Narrow"/>
                <w:sz w:val="24"/>
                <w:szCs w:val="24"/>
              </w:rPr>
              <w:t>DATAS</w:t>
            </w:r>
          </w:p>
        </w:tc>
      </w:tr>
      <w:tr w:rsidR="00666DF2" w:rsidTr="007D5627">
        <w:tc>
          <w:tcPr>
            <w:tcW w:w="862" w:type="dxa"/>
          </w:tcPr>
          <w:p w:rsidR="00666DF2" w:rsidRDefault="00666DF2" w:rsidP="007D5627">
            <w:pPr>
              <w:spacing w:line="360" w:lineRule="auto"/>
              <w:jc w:val="center"/>
              <w:rPr>
                <w:rFonts w:ascii="Arial Narrow" w:hAnsi="Arial Narrow"/>
                <w:sz w:val="24"/>
                <w:szCs w:val="24"/>
              </w:rPr>
            </w:pPr>
            <w:r>
              <w:rPr>
                <w:rFonts w:ascii="Arial Narrow" w:hAnsi="Arial Narrow"/>
                <w:sz w:val="24"/>
                <w:szCs w:val="24"/>
              </w:rPr>
              <w:t>1</w:t>
            </w:r>
          </w:p>
        </w:tc>
        <w:tc>
          <w:tcPr>
            <w:tcW w:w="5654" w:type="dxa"/>
          </w:tcPr>
          <w:p w:rsidR="00666DF2" w:rsidRDefault="00666DF2" w:rsidP="007D5627">
            <w:pPr>
              <w:spacing w:line="360" w:lineRule="auto"/>
              <w:jc w:val="center"/>
              <w:rPr>
                <w:rFonts w:ascii="Arial Narrow" w:hAnsi="Arial Narrow"/>
                <w:sz w:val="24"/>
                <w:szCs w:val="24"/>
              </w:rPr>
            </w:pPr>
            <w:r>
              <w:rPr>
                <w:rFonts w:ascii="Arial Narrow" w:hAnsi="Arial Narrow"/>
                <w:sz w:val="24"/>
                <w:szCs w:val="24"/>
              </w:rPr>
              <w:t>Publicação Edital de Chamamento Público</w:t>
            </w:r>
          </w:p>
        </w:tc>
        <w:tc>
          <w:tcPr>
            <w:tcW w:w="2381" w:type="dxa"/>
          </w:tcPr>
          <w:p w:rsidR="00666DF2" w:rsidRDefault="00C717AB" w:rsidP="007D5627">
            <w:pPr>
              <w:spacing w:line="360" w:lineRule="auto"/>
              <w:jc w:val="center"/>
              <w:rPr>
                <w:rFonts w:ascii="Arial Narrow" w:hAnsi="Arial Narrow"/>
                <w:sz w:val="24"/>
                <w:szCs w:val="24"/>
              </w:rPr>
            </w:pPr>
            <w:r>
              <w:rPr>
                <w:rFonts w:ascii="Arial Narrow" w:hAnsi="Arial Narrow"/>
                <w:sz w:val="24"/>
                <w:szCs w:val="24"/>
              </w:rPr>
              <w:t>26/07/2018</w:t>
            </w:r>
          </w:p>
        </w:tc>
      </w:tr>
      <w:tr w:rsidR="00666DF2" w:rsidTr="007D5627">
        <w:tc>
          <w:tcPr>
            <w:tcW w:w="862" w:type="dxa"/>
          </w:tcPr>
          <w:p w:rsidR="00666DF2" w:rsidRDefault="00666DF2" w:rsidP="007D5627">
            <w:pPr>
              <w:spacing w:line="360" w:lineRule="auto"/>
              <w:jc w:val="center"/>
              <w:rPr>
                <w:rFonts w:ascii="Arial Narrow" w:hAnsi="Arial Narrow"/>
                <w:sz w:val="24"/>
                <w:szCs w:val="24"/>
              </w:rPr>
            </w:pPr>
            <w:r>
              <w:rPr>
                <w:rFonts w:ascii="Arial Narrow" w:hAnsi="Arial Narrow"/>
                <w:sz w:val="24"/>
                <w:szCs w:val="24"/>
              </w:rPr>
              <w:t>2</w:t>
            </w:r>
          </w:p>
        </w:tc>
        <w:tc>
          <w:tcPr>
            <w:tcW w:w="5654" w:type="dxa"/>
          </w:tcPr>
          <w:p w:rsidR="00666DF2" w:rsidRDefault="00666DF2" w:rsidP="007D5627">
            <w:pPr>
              <w:spacing w:line="360" w:lineRule="auto"/>
              <w:jc w:val="center"/>
              <w:rPr>
                <w:rFonts w:ascii="Arial Narrow" w:hAnsi="Arial Narrow"/>
                <w:sz w:val="24"/>
                <w:szCs w:val="24"/>
              </w:rPr>
            </w:pPr>
            <w:r>
              <w:rPr>
                <w:rFonts w:ascii="Arial Narrow" w:hAnsi="Arial Narrow"/>
                <w:sz w:val="24"/>
                <w:szCs w:val="24"/>
              </w:rPr>
              <w:t>Envio das Propostas</w:t>
            </w:r>
          </w:p>
        </w:tc>
        <w:tc>
          <w:tcPr>
            <w:tcW w:w="2381" w:type="dxa"/>
          </w:tcPr>
          <w:p w:rsidR="00666DF2" w:rsidRDefault="003A495B" w:rsidP="007D5627">
            <w:pPr>
              <w:spacing w:line="360" w:lineRule="auto"/>
              <w:jc w:val="center"/>
              <w:rPr>
                <w:rFonts w:ascii="Arial Narrow" w:hAnsi="Arial Narrow"/>
                <w:sz w:val="24"/>
                <w:szCs w:val="24"/>
              </w:rPr>
            </w:pPr>
            <w:r>
              <w:rPr>
                <w:rFonts w:ascii="Arial Narrow" w:hAnsi="Arial Narrow"/>
                <w:sz w:val="24"/>
                <w:szCs w:val="24"/>
              </w:rPr>
              <w:t xml:space="preserve">Até 27/08/2018 – </w:t>
            </w:r>
            <w:proofErr w:type="gramStart"/>
            <w:r>
              <w:rPr>
                <w:rFonts w:ascii="Arial Narrow" w:hAnsi="Arial Narrow"/>
                <w:sz w:val="24"/>
                <w:szCs w:val="24"/>
              </w:rPr>
              <w:t>09:00</w:t>
            </w:r>
            <w:proofErr w:type="gramEnd"/>
            <w:r>
              <w:rPr>
                <w:rFonts w:ascii="Arial Narrow" w:hAnsi="Arial Narrow"/>
                <w:sz w:val="24"/>
                <w:szCs w:val="24"/>
              </w:rPr>
              <w:t xml:space="preserve"> horas</w:t>
            </w:r>
          </w:p>
        </w:tc>
      </w:tr>
      <w:tr w:rsidR="00666DF2" w:rsidTr="007D5627">
        <w:tc>
          <w:tcPr>
            <w:tcW w:w="862" w:type="dxa"/>
          </w:tcPr>
          <w:p w:rsidR="00666DF2" w:rsidRDefault="00666DF2" w:rsidP="007D5627">
            <w:pPr>
              <w:spacing w:line="360" w:lineRule="auto"/>
              <w:jc w:val="center"/>
              <w:rPr>
                <w:rFonts w:ascii="Arial Narrow" w:hAnsi="Arial Narrow"/>
                <w:sz w:val="24"/>
                <w:szCs w:val="24"/>
              </w:rPr>
            </w:pPr>
            <w:r>
              <w:rPr>
                <w:rFonts w:ascii="Arial Narrow" w:hAnsi="Arial Narrow"/>
                <w:sz w:val="24"/>
                <w:szCs w:val="24"/>
              </w:rPr>
              <w:t>3</w:t>
            </w:r>
          </w:p>
        </w:tc>
        <w:tc>
          <w:tcPr>
            <w:tcW w:w="5654" w:type="dxa"/>
          </w:tcPr>
          <w:p w:rsidR="00666DF2" w:rsidRDefault="00666DF2" w:rsidP="007D5627">
            <w:pPr>
              <w:spacing w:line="360" w:lineRule="auto"/>
              <w:jc w:val="center"/>
              <w:rPr>
                <w:rFonts w:ascii="Arial Narrow" w:hAnsi="Arial Narrow"/>
                <w:sz w:val="24"/>
                <w:szCs w:val="24"/>
              </w:rPr>
            </w:pPr>
            <w:r>
              <w:rPr>
                <w:rFonts w:ascii="Arial Narrow" w:hAnsi="Arial Narrow"/>
                <w:sz w:val="24"/>
                <w:szCs w:val="24"/>
              </w:rPr>
              <w:t>Etapa competitiva de avaliação das propostas pela Comissão de Seleção</w:t>
            </w:r>
          </w:p>
        </w:tc>
        <w:tc>
          <w:tcPr>
            <w:tcW w:w="2381" w:type="dxa"/>
          </w:tcPr>
          <w:p w:rsidR="00666DF2" w:rsidRDefault="003A495B" w:rsidP="007D5627">
            <w:pPr>
              <w:spacing w:line="360" w:lineRule="auto"/>
              <w:jc w:val="center"/>
              <w:rPr>
                <w:rFonts w:ascii="Arial Narrow" w:hAnsi="Arial Narrow"/>
                <w:sz w:val="24"/>
                <w:szCs w:val="24"/>
              </w:rPr>
            </w:pPr>
            <w:r>
              <w:rPr>
                <w:rFonts w:ascii="Arial Narrow" w:hAnsi="Arial Narrow"/>
                <w:sz w:val="24"/>
                <w:szCs w:val="24"/>
              </w:rPr>
              <w:t>Até 10 dias, podendo ser prorrogado por igual período</w:t>
            </w:r>
          </w:p>
        </w:tc>
      </w:tr>
      <w:tr w:rsidR="00666DF2" w:rsidTr="007D5627">
        <w:tc>
          <w:tcPr>
            <w:tcW w:w="862" w:type="dxa"/>
          </w:tcPr>
          <w:p w:rsidR="00666DF2" w:rsidRDefault="00666DF2" w:rsidP="007D5627">
            <w:pPr>
              <w:spacing w:line="360" w:lineRule="auto"/>
              <w:jc w:val="center"/>
              <w:rPr>
                <w:rFonts w:ascii="Arial Narrow" w:hAnsi="Arial Narrow"/>
                <w:sz w:val="24"/>
                <w:szCs w:val="24"/>
              </w:rPr>
            </w:pPr>
            <w:r>
              <w:rPr>
                <w:rFonts w:ascii="Arial Narrow" w:hAnsi="Arial Narrow"/>
                <w:sz w:val="24"/>
                <w:szCs w:val="24"/>
              </w:rPr>
              <w:t>4</w:t>
            </w:r>
          </w:p>
        </w:tc>
        <w:tc>
          <w:tcPr>
            <w:tcW w:w="5654" w:type="dxa"/>
          </w:tcPr>
          <w:p w:rsidR="00666DF2" w:rsidRDefault="00666DF2" w:rsidP="007D5627">
            <w:pPr>
              <w:spacing w:line="360" w:lineRule="auto"/>
              <w:jc w:val="center"/>
              <w:rPr>
                <w:rFonts w:ascii="Arial Narrow" w:hAnsi="Arial Narrow"/>
                <w:sz w:val="24"/>
                <w:szCs w:val="24"/>
              </w:rPr>
            </w:pPr>
            <w:r>
              <w:rPr>
                <w:rFonts w:ascii="Arial Narrow" w:hAnsi="Arial Narrow"/>
                <w:sz w:val="24"/>
                <w:szCs w:val="24"/>
              </w:rPr>
              <w:t>Divulgação do Resultado Preliminar</w:t>
            </w:r>
          </w:p>
        </w:tc>
        <w:tc>
          <w:tcPr>
            <w:tcW w:w="2381" w:type="dxa"/>
          </w:tcPr>
          <w:p w:rsidR="00666DF2" w:rsidRDefault="003A495B" w:rsidP="007D5627">
            <w:pPr>
              <w:spacing w:line="360" w:lineRule="auto"/>
              <w:jc w:val="center"/>
              <w:rPr>
                <w:rFonts w:ascii="Arial Narrow" w:hAnsi="Arial Narrow"/>
                <w:sz w:val="24"/>
                <w:szCs w:val="24"/>
              </w:rPr>
            </w:pPr>
            <w:r>
              <w:rPr>
                <w:rFonts w:ascii="Arial Narrow" w:hAnsi="Arial Narrow"/>
                <w:sz w:val="24"/>
                <w:szCs w:val="24"/>
              </w:rPr>
              <w:t>Até 02 dias após a conclusão da etapa 3</w:t>
            </w:r>
          </w:p>
        </w:tc>
      </w:tr>
    </w:tbl>
    <w:p w:rsidR="00D61431" w:rsidRDefault="00D61431" w:rsidP="007D5627">
      <w:pPr>
        <w:spacing w:after="0" w:line="360" w:lineRule="auto"/>
        <w:jc w:val="both"/>
        <w:rPr>
          <w:rFonts w:ascii="Arial Narrow" w:hAnsi="Arial Narrow"/>
          <w:sz w:val="24"/>
          <w:szCs w:val="24"/>
        </w:rPr>
      </w:pPr>
    </w:p>
    <w:p w:rsidR="00417789" w:rsidRPr="00417789"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7.2. Conforme exposto adiante, a verificação do cumprimento dos requisitos para a celebração de parcerias, bem assim a verificação da não ocorrência de impedimento para a formalização do termo de fomento (</w:t>
      </w:r>
      <w:proofErr w:type="spellStart"/>
      <w:r w:rsidRPr="00417789">
        <w:rPr>
          <w:rFonts w:ascii="Arial Narrow" w:hAnsi="Arial Narrow"/>
          <w:sz w:val="24"/>
          <w:szCs w:val="24"/>
        </w:rPr>
        <w:t>arts</w:t>
      </w:r>
      <w:proofErr w:type="spellEnd"/>
      <w:r w:rsidRPr="00417789">
        <w:rPr>
          <w:rFonts w:ascii="Arial Narrow" w:hAnsi="Arial Narrow"/>
          <w:sz w:val="24"/>
          <w:szCs w:val="24"/>
        </w:rPr>
        <w:t xml:space="preserve">. 33, 34 e 39 da Lei federal n° 13.019, de 2014), ocorre posteriormente à etapa de julgamento das propostas, e será exigível apenas das </w:t>
      </w:r>
      <w:proofErr w:type="spellStart"/>
      <w:r w:rsidRPr="00417789">
        <w:rPr>
          <w:rFonts w:ascii="Arial Narrow" w:hAnsi="Arial Narrow"/>
          <w:sz w:val="24"/>
          <w:szCs w:val="24"/>
        </w:rPr>
        <w:t>OSCs</w:t>
      </w:r>
      <w:proofErr w:type="spellEnd"/>
      <w:r w:rsidRPr="00417789">
        <w:rPr>
          <w:rFonts w:ascii="Arial Narrow" w:hAnsi="Arial Narrow"/>
          <w:sz w:val="24"/>
          <w:szCs w:val="24"/>
        </w:rPr>
        <w:t xml:space="preserve"> que tenham projetos aprovados e classificados, nos termos do sobredito diploma legal. </w:t>
      </w:r>
    </w:p>
    <w:p w:rsidR="00417789" w:rsidRPr="00417789"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7.3. Etapa 1: Publicação do Edital de Chamamento Público. </w:t>
      </w:r>
    </w:p>
    <w:p w:rsidR="00A6359B"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7.3.1. Publicado o Edital no Diário Oficial do</w:t>
      </w:r>
      <w:r w:rsidR="00A6359B">
        <w:rPr>
          <w:rFonts w:ascii="Arial Narrow" w:hAnsi="Arial Narrow"/>
          <w:sz w:val="24"/>
          <w:szCs w:val="24"/>
        </w:rPr>
        <w:t>s Municípios</w:t>
      </w:r>
      <w:r w:rsidRPr="00417789">
        <w:rPr>
          <w:rFonts w:ascii="Arial Narrow" w:hAnsi="Arial Narrow"/>
          <w:sz w:val="24"/>
          <w:szCs w:val="24"/>
        </w:rPr>
        <w:t xml:space="preserve">, o mesmo será </w:t>
      </w:r>
      <w:r w:rsidR="00A6359B">
        <w:rPr>
          <w:rFonts w:ascii="Arial Narrow" w:hAnsi="Arial Narrow"/>
          <w:sz w:val="24"/>
          <w:szCs w:val="24"/>
        </w:rPr>
        <w:t xml:space="preserve">também </w:t>
      </w:r>
      <w:r w:rsidR="003A495B">
        <w:rPr>
          <w:rFonts w:ascii="Arial Narrow" w:hAnsi="Arial Narrow"/>
          <w:sz w:val="24"/>
          <w:szCs w:val="24"/>
        </w:rPr>
        <w:t xml:space="preserve">divulgado no sítio eletrônico do Município </w:t>
      </w:r>
      <w:hyperlink r:id="rId8" w:history="1">
        <w:r w:rsidR="003A495B" w:rsidRPr="000B5CCB">
          <w:rPr>
            <w:rStyle w:val="Hyperlink"/>
            <w:rFonts w:ascii="Arial Narrow" w:hAnsi="Arial Narrow"/>
            <w:sz w:val="24"/>
            <w:szCs w:val="24"/>
          </w:rPr>
          <w:t>WWW.montecastelo.sc.gov.br</w:t>
        </w:r>
      </w:hyperlink>
      <w:r w:rsidR="003A495B">
        <w:rPr>
          <w:rFonts w:ascii="Arial Narrow" w:hAnsi="Arial Narrow"/>
          <w:sz w:val="24"/>
          <w:szCs w:val="24"/>
        </w:rPr>
        <w:t xml:space="preserve"> link licitações e Mural Público</w:t>
      </w:r>
      <w:r w:rsidRPr="00417789">
        <w:rPr>
          <w:rFonts w:ascii="Arial Narrow" w:hAnsi="Arial Narrow"/>
          <w:sz w:val="24"/>
          <w:szCs w:val="24"/>
        </w:rPr>
        <w:t xml:space="preserve">, com antecedência mínima de 30 (trinta) dias da data prevista para o encerramento do prazo para a apresentação das propostas, nos termos do artigo 26 da Lei federal nº 13.019, de 2016. </w:t>
      </w:r>
    </w:p>
    <w:p w:rsidR="00417789" w:rsidRPr="00417789"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7.4. Etapa 2: Envio das propostas pelas organizações da sociedade civil: </w:t>
      </w:r>
    </w:p>
    <w:p w:rsidR="00A6359B"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lastRenderedPageBreak/>
        <w:t xml:space="preserve">7.4.1. As propostas deverão ser apresentadas até o dia </w:t>
      </w:r>
      <w:r w:rsidR="003A495B" w:rsidRPr="00BA3F41">
        <w:rPr>
          <w:rFonts w:ascii="Arial Narrow" w:hAnsi="Arial Narrow"/>
          <w:sz w:val="24"/>
          <w:szCs w:val="24"/>
          <w:shd w:val="clear" w:color="auto" w:fill="FFFFFF" w:themeFill="background1"/>
        </w:rPr>
        <w:t>27/08/2018</w:t>
      </w:r>
      <w:r w:rsidRPr="00417789">
        <w:rPr>
          <w:rFonts w:ascii="Arial Narrow" w:hAnsi="Arial Narrow"/>
          <w:sz w:val="24"/>
          <w:szCs w:val="24"/>
        </w:rPr>
        <w:t xml:space="preserve">, </w:t>
      </w:r>
      <w:r w:rsidR="003A495B">
        <w:rPr>
          <w:rFonts w:ascii="Arial Narrow" w:hAnsi="Arial Narrow"/>
          <w:sz w:val="24"/>
          <w:szCs w:val="24"/>
        </w:rPr>
        <w:t>às</w:t>
      </w:r>
      <w:r w:rsidRPr="00417789">
        <w:rPr>
          <w:rFonts w:ascii="Arial Narrow" w:hAnsi="Arial Narrow"/>
          <w:sz w:val="24"/>
          <w:szCs w:val="24"/>
        </w:rPr>
        <w:t xml:space="preserve"> </w:t>
      </w:r>
      <w:proofErr w:type="gramStart"/>
      <w:r w:rsidRPr="00417789">
        <w:rPr>
          <w:rFonts w:ascii="Arial Narrow" w:hAnsi="Arial Narrow"/>
          <w:sz w:val="24"/>
          <w:szCs w:val="24"/>
        </w:rPr>
        <w:t>9</w:t>
      </w:r>
      <w:r w:rsidR="003A495B">
        <w:rPr>
          <w:rFonts w:ascii="Arial Narrow" w:hAnsi="Arial Narrow"/>
          <w:sz w:val="24"/>
          <w:szCs w:val="24"/>
        </w:rPr>
        <w:t>:00</w:t>
      </w:r>
      <w:proofErr w:type="gramEnd"/>
      <w:r w:rsidRPr="00417789">
        <w:rPr>
          <w:rFonts w:ascii="Arial Narrow" w:hAnsi="Arial Narrow"/>
          <w:sz w:val="24"/>
          <w:szCs w:val="24"/>
        </w:rPr>
        <w:t>h</w:t>
      </w:r>
      <w:r w:rsidR="003A495B">
        <w:rPr>
          <w:rFonts w:ascii="Arial Narrow" w:hAnsi="Arial Narrow"/>
          <w:sz w:val="24"/>
          <w:szCs w:val="24"/>
        </w:rPr>
        <w:t>oras</w:t>
      </w:r>
      <w:r w:rsidRPr="00417789">
        <w:rPr>
          <w:rFonts w:ascii="Arial Narrow" w:hAnsi="Arial Narrow"/>
          <w:sz w:val="24"/>
          <w:szCs w:val="24"/>
        </w:rPr>
        <w:t xml:space="preserve">, </w:t>
      </w:r>
      <w:r w:rsidR="003A495B">
        <w:rPr>
          <w:rFonts w:ascii="Arial Narrow" w:hAnsi="Arial Narrow"/>
          <w:sz w:val="24"/>
          <w:szCs w:val="24"/>
        </w:rPr>
        <w:t xml:space="preserve">ou </w:t>
      </w:r>
      <w:r w:rsidRPr="00417789">
        <w:rPr>
          <w:rFonts w:ascii="Arial Narrow" w:hAnsi="Arial Narrow"/>
          <w:sz w:val="24"/>
          <w:szCs w:val="24"/>
        </w:rPr>
        <w:t>de segunda à sexta, no setor</w:t>
      </w:r>
      <w:r w:rsidRPr="00BA3F41">
        <w:rPr>
          <w:rFonts w:ascii="Arial Narrow" w:hAnsi="Arial Narrow"/>
          <w:sz w:val="24"/>
          <w:szCs w:val="24"/>
        </w:rPr>
        <w:t xml:space="preserve"> de</w:t>
      </w:r>
      <w:r w:rsidR="00A6359B" w:rsidRPr="00BA3F41">
        <w:rPr>
          <w:rFonts w:ascii="Arial Narrow" w:hAnsi="Arial Narrow"/>
          <w:sz w:val="24"/>
          <w:szCs w:val="24"/>
        </w:rPr>
        <w:t xml:space="preserve"> compras e licitações</w:t>
      </w:r>
      <w:r w:rsidR="00A6359B">
        <w:rPr>
          <w:rFonts w:ascii="Arial Narrow" w:hAnsi="Arial Narrow"/>
          <w:sz w:val="24"/>
          <w:szCs w:val="24"/>
        </w:rPr>
        <w:t xml:space="preserve">, do átrio da Prefeitura Municipal de Monte Castelo, à Rua Alfredo Becker, </w:t>
      </w:r>
      <w:r w:rsidR="003A495B">
        <w:rPr>
          <w:rFonts w:ascii="Arial Narrow" w:hAnsi="Arial Narrow"/>
          <w:sz w:val="24"/>
          <w:szCs w:val="24"/>
        </w:rPr>
        <w:t>3</w:t>
      </w:r>
      <w:r w:rsidR="00A6359B">
        <w:rPr>
          <w:rFonts w:ascii="Arial Narrow" w:hAnsi="Arial Narrow"/>
          <w:sz w:val="24"/>
          <w:szCs w:val="24"/>
        </w:rPr>
        <w:t>85, Centro, Monte Castelo – SC,</w:t>
      </w:r>
      <w:r w:rsidRPr="00417789">
        <w:rPr>
          <w:rFonts w:ascii="Arial Narrow" w:hAnsi="Arial Narrow"/>
          <w:sz w:val="24"/>
          <w:szCs w:val="24"/>
        </w:rPr>
        <w:t xml:space="preserve"> em conformidade com as orientações constantes do Anexo V – DIRETRIZES PARA ELABORAÇÃO DA PROPOSTA DE PLANO DE TRABALHO, em envelope fechado e opaco, contendo os seguintes dizeres: “Edital</w:t>
      </w:r>
      <w:r w:rsidR="00A6359B">
        <w:rPr>
          <w:rFonts w:ascii="Arial Narrow" w:hAnsi="Arial Narrow"/>
          <w:sz w:val="24"/>
          <w:szCs w:val="24"/>
        </w:rPr>
        <w:t xml:space="preserve"> de Chamamento Público n.</w:t>
      </w:r>
      <w:r w:rsidR="003A495B">
        <w:rPr>
          <w:rFonts w:ascii="Arial Narrow" w:hAnsi="Arial Narrow"/>
          <w:sz w:val="24"/>
          <w:szCs w:val="24"/>
        </w:rPr>
        <w:t xml:space="preserve"> 001/2018 </w:t>
      </w:r>
      <w:r w:rsidRPr="00417789">
        <w:rPr>
          <w:rFonts w:ascii="Arial Narrow" w:hAnsi="Arial Narrow"/>
          <w:sz w:val="24"/>
          <w:szCs w:val="24"/>
        </w:rPr>
        <w:t>– Proposta de Plano de Trabalho objetivando o desenvolvimento de atividades ou ações que auxiliem a execução da missão institucional d</w:t>
      </w:r>
      <w:r w:rsidR="00A6359B">
        <w:rPr>
          <w:rFonts w:ascii="Arial Narrow" w:hAnsi="Arial Narrow"/>
          <w:sz w:val="24"/>
          <w:szCs w:val="24"/>
        </w:rPr>
        <w:t xml:space="preserve">o </w:t>
      </w:r>
      <w:r w:rsidR="0019404D">
        <w:rPr>
          <w:rFonts w:ascii="Arial Narrow" w:hAnsi="Arial Narrow"/>
          <w:sz w:val="24"/>
          <w:szCs w:val="24"/>
        </w:rPr>
        <w:t xml:space="preserve">CONSELHO MUNICIPAL DO IDOSO - </w:t>
      </w:r>
      <w:r w:rsidR="00A6359B" w:rsidRPr="0019404D">
        <w:rPr>
          <w:rFonts w:ascii="Arial Narrow" w:hAnsi="Arial Narrow"/>
          <w:sz w:val="24"/>
          <w:szCs w:val="24"/>
        </w:rPr>
        <w:t>CM</w:t>
      </w:r>
      <w:r w:rsidRPr="0019404D">
        <w:rPr>
          <w:rFonts w:ascii="Arial Narrow" w:hAnsi="Arial Narrow"/>
          <w:sz w:val="24"/>
          <w:szCs w:val="24"/>
        </w:rPr>
        <w:t>I</w:t>
      </w:r>
      <w:r w:rsidRPr="003A495B">
        <w:rPr>
          <w:rFonts w:ascii="Arial Narrow" w:hAnsi="Arial Narrow"/>
          <w:color w:val="C00000"/>
          <w:sz w:val="24"/>
          <w:szCs w:val="24"/>
        </w:rPr>
        <w:t xml:space="preserve">. </w:t>
      </w:r>
      <w:r w:rsidRPr="00BA3F41">
        <w:rPr>
          <w:rFonts w:ascii="Arial Narrow" w:hAnsi="Arial Narrow"/>
          <w:sz w:val="24"/>
          <w:szCs w:val="24"/>
        </w:rPr>
        <w:t xml:space="preserve">Razão </w:t>
      </w:r>
      <w:r w:rsidRPr="00417789">
        <w:rPr>
          <w:rFonts w:ascii="Arial Narrow" w:hAnsi="Arial Narrow"/>
          <w:sz w:val="24"/>
          <w:szCs w:val="24"/>
        </w:rPr>
        <w:t xml:space="preserve">Social do Proponente ou identificação do Município: CNPJ do Proponente: Nome do Projeto” </w:t>
      </w:r>
    </w:p>
    <w:p w:rsidR="00A6359B"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7.4.2 A proposta deverá ser encaminhada em uma única via, impressa em papel A4, com todas as folhas rubricadas e numeradas sequencialmente e, ao final, ser assinada pelo representante legal do proponente. </w:t>
      </w:r>
    </w:p>
    <w:p w:rsidR="00A6359B"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7.4.3. Após o prazo limite para apresentação das propostas, nenhuma outra será recebida, assim como não serão aceitos adendos ou esclarecimentos que não forem explícita e formalmente solicitados pel</w:t>
      </w:r>
      <w:r w:rsidR="00A6359B">
        <w:rPr>
          <w:rFonts w:ascii="Arial Narrow" w:hAnsi="Arial Narrow"/>
          <w:sz w:val="24"/>
          <w:szCs w:val="24"/>
        </w:rPr>
        <w:t>a administração pública municipal</w:t>
      </w:r>
      <w:r w:rsidRPr="00417789">
        <w:rPr>
          <w:rFonts w:ascii="Arial Narrow" w:hAnsi="Arial Narrow"/>
          <w:sz w:val="24"/>
          <w:szCs w:val="24"/>
        </w:rPr>
        <w:t xml:space="preserve">. </w:t>
      </w:r>
    </w:p>
    <w:p w:rsidR="00A6359B"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7.4.4. As propostas deverão conter, no mínimo, os seguintes elementos, observadas as demais orientações constantes do Anexo V: a) identificação do Proponente, endereço completo da sede, CNPJ, data da constituição da entidade (se o caso), telefone fixo, e-mail e finalidade estatutária (quando cabível), bem como o nome, RG, CPF, endereço residencial completo do representante legal da OSC, telefone fixo e e-mail do seu representante legal; b) descrição dos objetivos gerais e específicos do programa, inclusive com indicação dos eixos temáticos abrangidos; c) relação das atividades que serão executadas</w:t>
      </w:r>
      <w:proofErr w:type="gramStart"/>
      <w:r w:rsidRPr="00417789">
        <w:rPr>
          <w:rFonts w:ascii="Arial Narrow" w:hAnsi="Arial Narrow"/>
          <w:sz w:val="24"/>
          <w:szCs w:val="24"/>
        </w:rPr>
        <w:t>, metas</w:t>
      </w:r>
      <w:proofErr w:type="gramEnd"/>
      <w:r w:rsidRPr="00417789">
        <w:rPr>
          <w:rFonts w:ascii="Arial Narrow" w:hAnsi="Arial Narrow"/>
          <w:sz w:val="24"/>
          <w:szCs w:val="24"/>
        </w:rPr>
        <w:t xml:space="preserve"> a serem atingidas e indicadores que aferirão o seu cumprimento; d) cronograma de execução das atividades; e) informações sobre a equipe a ser alocada para o desenvolvimento das atividades, indicando a qualificação profissional, as atribuições e responsabilidades das diversas áreas, além do número de pessoas que será empregado e o critério de distribuição de pessoal; </w:t>
      </w:r>
      <w:r w:rsidRPr="00BA3F41">
        <w:rPr>
          <w:rFonts w:ascii="Arial Narrow" w:hAnsi="Arial Narrow"/>
          <w:sz w:val="24"/>
          <w:szCs w:val="24"/>
        </w:rPr>
        <w:t>f) indicação do valor global anual do plano de trabalho e seu detalhamento mensal em planilhas</w:t>
      </w:r>
      <w:r w:rsidRPr="00417789">
        <w:rPr>
          <w:rFonts w:ascii="Arial Narrow" w:hAnsi="Arial Narrow"/>
          <w:sz w:val="24"/>
          <w:szCs w:val="24"/>
        </w:rPr>
        <w:t xml:space="preserve">; g) a captação de recursos, quando houver; h) cronograma de desembolso financeiro; i) descrição das experiências prévias na realização de atividades ou projetos relacionados ao objeto da parceria que se pretende formalizar ou de natureza semelhante, informando sua duração, local, abrangência, beneficiários, além de outros dados que se mostrarem pertinentes; </w:t>
      </w:r>
    </w:p>
    <w:p w:rsidR="00371A57"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7.4.5.1. A contrapartida da organização da sociedade civil em bens ou serviços ou em bens e serviços, com a indicação do valor correspondente em reais, poderá ou não ser oferecida pela OSC, </w:t>
      </w:r>
      <w:r w:rsidRPr="00417789">
        <w:rPr>
          <w:rFonts w:ascii="Arial Narrow" w:hAnsi="Arial Narrow"/>
          <w:sz w:val="24"/>
          <w:szCs w:val="24"/>
        </w:rPr>
        <w:lastRenderedPageBreak/>
        <w:t xml:space="preserve">mas figurará dentre os critérios de julgamento e pontuação, consoante Tabela 2, letra H, do item 7.5.4 deste Edital. </w:t>
      </w:r>
    </w:p>
    <w:p w:rsidR="00371A57"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7.5. Etapa 3: Etapa competitiva de avaliação das propostas pela Comissão de Seleção. 7.5.1. Nesta etapa, de caráter eliminatório e classificatório, a Comissão de Seleção analisará as propostas apresentadas. A análise e julgamento de cada proposta será realizada pela Comissão de Seleção, que terá total independência técnica. </w:t>
      </w:r>
    </w:p>
    <w:p w:rsidR="00371A57"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7.5.2. A Comissão de Seleção terá o prazo estabelecido na Tabela 1 para conclusão do julgamento das propostas e divulgação do resultado preliminar do processo de seleção, podendo tal prazo ser p</w:t>
      </w:r>
      <w:r w:rsidR="00696D1B">
        <w:rPr>
          <w:rFonts w:ascii="Arial Narrow" w:hAnsi="Arial Narrow"/>
          <w:sz w:val="24"/>
          <w:szCs w:val="24"/>
        </w:rPr>
        <w:t xml:space="preserve">rorrogado, de forma </w:t>
      </w:r>
      <w:r w:rsidRPr="00417789">
        <w:rPr>
          <w:rFonts w:ascii="Arial Narrow" w:hAnsi="Arial Narrow"/>
          <w:sz w:val="24"/>
          <w:szCs w:val="24"/>
        </w:rPr>
        <w:t xml:space="preserve">justificada, por até 20 (vinte) dias. </w:t>
      </w:r>
    </w:p>
    <w:p w:rsidR="00371A57"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7.5.3. As propostas deverão conter informações que atendam aos critérios de julgamento estabelecidos na Tabela 2 abaixo. </w:t>
      </w:r>
    </w:p>
    <w:p w:rsidR="00371A57"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7.5.4. A avaliação individualizada e a pontuação serão feitas com base nos critérios de julgamento apresentados no quadro a seguir: </w:t>
      </w:r>
    </w:p>
    <w:p w:rsidR="00371A57"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Tabela 2 </w:t>
      </w:r>
    </w:p>
    <w:tbl>
      <w:tblPr>
        <w:tblStyle w:val="Tabelacomgrade"/>
        <w:tblW w:w="8926" w:type="dxa"/>
        <w:jc w:val="center"/>
        <w:tblLook w:val="04A0"/>
      </w:tblPr>
      <w:tblGrid>
        <w:gridCol w:w="3823"/>
        <w:gridCol w:w="3685"/>
        <w:gridCol w:w="1418"/>
      </w:tblGrid>
      <w:tr w:rsidR="00371A57" w:rsidTr="00687061">
        <w:trPr>
          <w:jc w:val="center"/>
        </w:trPr>
        <w:tc>
          <w:tcPr>
            <w:tcW w:w="3823" w:type="dxa"/>
          </w:tcPr>
          <w:p w:rsidR="00371A57" w:rsidRDefault="00371A57" w:rsidP="007D5627">
            <w:pPr>
              <w:spacing w:line="360" w:lineRule="auto"/>
              <w:jc w:val="center"/>
              <w:rPr>
                <w:rFonts w:ascii="Arial Narrow" w:hAnsi="Arial Narrow"/>
                <w:sz w:val="24"/>
                <w:szCs w:val="24"/>
              </w:rPr>
            </w:pPr>
            <w:r>
              <w:rPr>
                <w:rFonts w:ascii="Arial Narrow" w:hAnsi="Arial Narrow"/>
                <w:sz w:val="24"/>
                <w:szCs w:val="24"/>
              </w:rPr>
              <w:t>Critérios de Julgamento</w:t>
            </w:r>
          </w:p>
        </w:tc>
        <w:tc>
          <w:tcPr>
            <w:tcW w:w="3685" w:type="dxa"/>
          </w:tcPr>
          <w:p w:rsidR="00371A57" w:rsidRDefault="00371A57" w:rsidP="007D5627">
            <w:pPr>
              <w:spacing w:line="360" w:lineRule="auto"/>
              <w:jc w:val="center"/>
              <w:rPr>
                <w:rFonts w:ascii="Arial Narrow" w:hAnsi="Arial Narrow"/>
                <w:sz w:val="24"/>
                <w:szCs w:val="24"/>
              </w:rPr>
            </w:pPr>
            <w:r>
              <w:rPr>
                <w:rFonts w:ascii="Arial Narrow" w:hAnsi="Arial Narrow"/>
                <w:sz w:val="24"/>
                <w:szCs w:val="24"/>
              </w:rPr>
              <w:t>Metodologia de Pontuação</w:t>
            </w:r>
          </w:p>
        </w:tc>
        <w:tc>
          <w:tcPr>
            <w:tcW w:w="1418" w:type="dxa"/>
          </w:tcPr>
          <w:p w:rsidR="00371A57" w:rsidRDefault="00371A57" w:rsidP="007D5627">
            <w:pPr>
              <w:spacing w:line="360" w:lineRule="auto"/>
              <w:jc w:val="center"/>
              <w:rPr>
                <w:rFonts w:ascii="Arial Narrow" w:hAnsi="Arial Narrow"/>
                <w:sz w:val="24"/>
                <w:szCs w:val="24"/>
              </w:rPr>
            </w:pPr>
            <w:r>
              <w:rPr>
                <w:rFonts w:ascii="Arial Narrow" w:hAnsi="Arial Narrow"/>
                <w:sz w:val="24"/>
                <w:szCs w:val="24"/>
              </w:rPr>
              <w:t>Pontuação Máx. Por item</w:t>
            </w:r>
          </w:p>
        </w:tc>
      </w:tr>
      <w:tr w:rsidR="00371A57" w:rsidTr="00687061">
        <w:trPr>
          <w:jc w:val="center"/>
        </w:trPr>
        <w:tc>
          <w:tcPr>
            <w:tcW w:w="3823" w:type="dxa"/>
          </w:tcPr>
          <w:p w:rsidR="00371A57" w:rsidRPr="00371A57" w:rsidRDefault="00371A57" w:rsidP="007D5627">
            <w:pPr>
              <w:pStyle w:val="PargrafodaLista"/>
              <w:numPr>
                <w:ilvl w:val="0"/>
                <w:numId w:val="1"/>
              </w:numPr>
              <w:spacing w:line="360" w:lineRule="auto"/>
              <w:jc w:val="both"/>
              <w:rPr>
                <w:rFonts w:ascii="Arial Narrow" w:hAnsi="Arial Narrow"/>
                <w:sz w:val="24"/>
                <w:szCs w:val="24"/>
              </w:rPr>
            </w:pPr>
            <w:r>
              <w:rPr>
                <w:rFonts w:ascii="Arial Narrow" w:hAnsi="Arial Narrow"/>
                <w:sz w:val="24"/>
                <w:szCs w:val="24"/>
              </w:rPr>
              <w:t>Adequação da proposta aos objetivos do programa social em que se insere a parceria: proposta revela adequação aos objetivos específicos do programa.</w:t>
            </w:r>
          </w:p>
        </w:tc>
        <w:tc>
          <w:tcPr>
            <w:tcW w:w="3685" w:type="dxa"/>
          </w:tcPr>
          <w:p w:rsidR="00371A57" w:rsidRDefault="00371A57" w:rsidP="007D5627">
            <w:pPr>
              <w:spacing w:line="360" w:lineRule="auto"/>
              <w:jc w:val="both"/>
              <w:rPr>
                <w:rFonts w:ascii="Arial Narrow" w:hAnsi="Arial Narrow"/>
                <w:sz w:val="24"/>
                <w:szCs w:val="24"/>
              </w:rPr>
            </w:pPr>
            <w:r>
              <w:rPr>
                <w:rFonts w:ascii="Arial Narrow" w:hAnsi="Arial Narrow"/>
                <w:sz w:val="24"/>
                <w:szCs w:val="24"/>
              </w:rPr>
              <w:t>- Grau pleno de adequação (até 10 pontos);</w:t>
            </w:r>
          </w:p>
          <w:p w:rsidR="00371A57" w:rsidRDefault="00371A57" w:rsidP="007D5627">
            <w:pPr>
              <w:spacing w:line="360" w:lineRule="auto"/>
              <w:jc w:val="both"/>
              <w:rPr>
                <w:rFonts w:ascii="Arial Narrow" w:hAnsi="Arial Narrow"/>
                <w:sz w:val="24"/>
                <w:szCs w:val="24"/>
              </w:rPr>
            </w:pPr>
            <w:r>
              <w:rPr>
                <w:rFonts w:ascii="Arial Narrow" w:hAnsi="Arial Narrow"/>
                <w:sz w:val="24"/>
                <w:szCs w:val="24"/>
              </w:rPr>
              <w:t>- Grau satisfatório de adequação (até 5 pontos)</w:t>
            </w:r>
          </w:p>
          <w:p w:rsidR="00371A57" w:rsidRDefault="00371A57" w:rsidP="007D5627">
            <w:pPr>
              <w:spacing w:line="360" w:lineRule="auto"/>
              <w:jc w:val="both"/>
              <w:rPr>
                <w:rFonts w:ascii="Arial Narrow" w:hAnsi="Arial Narrow"/>
                <w:sz w:val="24"/>
                <w:szCs w:val="24"/>
              </w:rPr>
            </w:pPr>
            <w:r>
              <w:rPr>
                <w:rFonts w:ascii="Arial Narrow" w:hAnsi="Arial Narrow"/>
                <w:sz w:val="24"/>
                <w:szCs w:val="24"/>
              </w:rPr>
              <w:t>- Não atendimento ou atendimento insatisfatório do requisito de adequação (0.0).</w:t>
            </w:r>
          </w:p>
          <w:p w:rsidR="00371A57" w:rsidRDefault="00371A57" w:rsidP="007D5627">
            <w:pPr>
              <w:spacing w:line="360" w:lineRule="auto"/>
              <w:jc w:val="both"/>
              <w:rPr>
                <w:rFonts w:ascii="Arial Narrow" w:hAnsi="Arial Narrow"/>
                <w:sz w:val="24"/>
                <w:szCs w:val="24"/>
              </w:rPr>
            </w:pPr>
            <w:r>
              <w:rPr>
                <w:rFonts w:ascii="Arial Narrow" w:hAnsi="Arial Narrow"/>
                <w:sz w:val="24"/>
                <w:szCs w:val="24"/>
              </w:rPr>
              <w:t>OBS: A atribuição de nota “ZERO” neste critério implica a eliminação da proposta.</w:t>
            </w:r>
          </w:p>
          <w:p w:rsidR="00371A57" w:rsidRDefault="00371A57" w:rsidP="007D5627">
            <w:pPr>
              <w:spacing w:line="360" w:lineRule="auto"/>
              <w:jc w:val="both"/>
              <w:rPr>
                <w:rFonts w:ascii="Arial Narrow" w:hAnsi="Arial Narrow"/>
                <w:sz w:val="24"/>
                <w:szCs w:val="24"/>
              </w:rPr>
            </w:pPr>
            <w:r>
              <w:rPr>
                <w:rFonts w:ascii="Arial Narrow" w:hAnsi="Arial Narrow"/>
                <w:sz w:val="24"/>
                <w:szCs w:val="24"/>
              </w:rPr>
              <w:t>-</w:t>
            </w:r>
          </w:p>
        </w:tc>
        <w:tc>
          <w:tcPr>
            <w:tcW w:w="1418" w:type="dxa"/>
          </w:tcPr>
          <w:p w:rsidR="00371A57" w:rsidRDefault="00371A57" w:rsidP="007D5627">
            <w:pPr>
              <w:spacing w:line="360" w:lineRule="auto"/>
              <w:jc w:val="center"/>
              <w:rPr>
                <w:rFonts w:ascii="Arial Narrow" w:hAnsi="Arial Narrow"/>
                <w:sz w:val="24"/>
                <w:szCs w:val="24"/>
              </w:rPr>
            </w:pPr>
          </w:p>
          <w:p w:rsidR="00371A57" w:rsidRDefault="00371A57" w:rsidP="007D5627">
            <w:pPr>
              <w:spacing w:line="360" w:lineRule="auto"/>
              <w:jc w:val="center"/>
              <w:rPr>
                <w:rFonts w:ascii="Arial Narrow" w:hAnsi="Arial Narrow"/>
                <w:sz w:val="24"/>
                <w:szCs w:val="24"/>
              </w:rPr>
            </w:pPr>
          </w:p>
          <w:p w:rsidR="00371A57" w:rsidRDefault="00371A57" w:rsidP="007D5627">
            <w:pPr>
              <w:spacing w:line="360" w:lineRule="auto"/>
              <w:jc w:val="center"/>
              <w:rPr>
                <w:rFonts w:ascii="Arial Narrow" w:hAnsi="Arial Narrow"/>
                <w:sz w:val="24"/>
                <w:szCs w:val="24"/>
              </w:rPr>
            </w:pPr>
            <w:r>
              <w:rPr>
                <w:rFonts w:ascii="Arial Narrow" w:hAnsi="Arial Narrow"/>
                <w:sz w:val="24"/>
                <w:szCs w:val="24"/>
              </w:rPr>
              <w:t>10 pontos</w:t>
            </w:r>
          </w:p>
        </w:tc>
      </w:tr>
      <w:tr w:rsidR="00371A57" w:rsidTr="00687061">
        <w:trPr>
          <w:jc w:val="center"/>
        </w:trPr>
        <w:tc>
          <w:tcPr>
            <w:tcW w:w="3823" w:type="dxa"/>
          </w:tcPr>
          <w:p w:rsidR="00371A57" w:rsidRPr="00687061" w:rsidRDefault="00687061" w:rsidP="007D5627">
            <w:pPr>
              <w:pStyle w:val="PargrafodaLista"/>
              <w:numPr>
                <w:ilvl w:val="0"/>
                <w:numId w:val="1"/>
              </w:numPr>
              <w:spacing w:line="360" w:lineRule="auto"/>
              <w:jc w:val="both"/>
              <w:rPr>
                <w:rFonts w:ascii="Arial Narrow" w:hAnsi="Arial Narrow"/>
                <w:sz w:val="24"/>
                <w:szCs w:val="24"/>
              </w:rPr>
            </w:pPr>
            <w:r>
              <w:rPr>
                <w:rFonts w:ascii="Arial Narrow" w:hAnsi="Arial Narrow"/>
                <w:sz w:val="24"/>
                <w:szCs w:val="24"/>
              </w:rPr>
              <w:t xml:space="preserve">Informações sobre as atividades a serem executadas, metas a </w:t>
            </w:r>
            <w:r>
              <w:rPr>
                <w:rFonts w:ascii="Arial Narrow" w:hAnsi="Arial Narrow"/>
                <w:sz w:val="24"/>
                <w:szCs w:val="24"/>
              </w:rPr>
              <w:lastRenderedPageBreak/>
              <w:t>serem atingidas e os indicadores que aferirão o seu cumprimento: a proposta detalhada as atividades, metas a serem atingidas e indicadores de seu cumprimento</w:t>
            </w:r>
          </w:p>
        </w:tc>
        <w:tc>
          <w:tcPr>
            <w:tcW w:w="3685" w:type="dxa"/>
          </w:tcPr>
          <w:p w:rsidR="00371A57" w:rsidRDefault="00687061" w:rsidP="007D5627">
            <w:pPr>
              <w:spacing w:line="360" w:lineRule="auto"/>
              <w:jc w:val="both"/>
              <w:rPr>
                <w:rFonts w:ascii="Arial Narrow" w:hAnsi="Arial Narrow"/>
                <w:sz w:val="24"/>
                <w:szCs w:val="24"/>
              </w:rPr>
            </w:pPr>
            <w:r>
              <w:rPr>
                <w:rFonts w:ascii="Arial Narrow" w:hAnsi="Arial Narrow"/>
                <w:sz w:val="24"/>
                <w:szCs w:val="24"/>
              </w:rPr>
              <w:lastRenderedPageBreak/>
              <w:t>- Grau de pleno atendimento (até 10 pontos)</w:t>
            </w:r>
          </w:p>
          <w:p w:rsidR="00687061" w:rsidRDefault="00687061" w:rsidP="007D5627">
            <w:pPr>
              <w:spacing w:line="360" w:lineRule="auto"/>
              <w:jc w:val="both"/>
              <w:rPr>
                <w:rFonts w:ascii="Arial Narrow" w:hAnsi="Arial Narrow"/>
                <w:sz w:val="24"/>
                <w:szCs w:val="24"/>
              </w:rPr>
            </w:pPr>
            <w:r>
              <w:rPr>
                <w:rFonts w:ascii="Arial Narrow" w:hAnsi="Arial Narrow"/>
                <w:sz w:val="24"/>
                <w:szCs w:val="24"/>
              </w:rPr>
              <w:lastRenderedPageBreak/>
              <w:t>-Grau satisfatório de atendimento (até 05 pontos).</w:t>
            </w:r>
          </w:p>
          <w:p w:rsidR="00687061" w:rsidRDefault="00687061" w:rsidP="007D5627">
            <w:pPr>
              <w:spacing w:line="360" w:lineRule="auto"/>
              <w:jc w:val="both"/>
              <w:rPr>
                <w:rFonts w:ascii="Arial Narrow" w:hAnsi="Arial Narrow"/>
                <w:sz w:val="24"/>
                <w:szCs w:val="24"/>
              </w:rPr>
            </w:pPr>
            <w:r>
              <w:rPr>
                <w:rFonts w:ascii="Arial Narrow" w:hAnsi="Arial Narrow"/>
                <w:sz w:val="24"/>
                <w:szCs w:val="24"/>
              </w:rPr>
              <w:t>- Grau satisfatório de atendimento (até 05 pontos)</w:t>
            </w:r>
          </w:p>
          <w:p w:rsidR="00687061" w:rsidRDefault="00687061" w:rsidP="007D5627">
            <w:pPr>
              <w:spacing w:line="360" w:lineRule="auto"/>
              <w:jc w:val="both"/>
              <w:rPr>
                <w:rFonts w:ascii="Arial Narrow" w:hAnsi="Arial Narrow"/>
                <w:sz w:val="24"/>
                <w:szCs w:val="24"/>
              </w:rPr>
            </w:pPr>
            <w:r>
              <w:rPr>
                <w:rFonts w:ascii="Arial Narrow" w:hAnsi="Arial Narrow"/>
                <w:sz w:val="24"/>
                <w:szCs w:val="24"/>
              </w:rPr>
              <w:t>- Não atendimento ou atendimento insatisfatório (0.0).</w:t>
            </w:r>
          </w:p>
          <w:p w:rsidR="00687061" w:rsidRDefault="00687061" w:rsidP="007D5627">
            <w:pPr>
              <w:spacing w:line="360" w:lineRule="auto"/>
              <w:jc w:val="both"/>
              <w:rPr>
                <w:rFonts w:ascii="Arial Narrow" w:hAnsi="Arial Narrow"/>
                <w:sz w:val="24"/>
                <w:szCs w:val="24"/>
              </w:rPr>
            </w:pPr>
            <w:r>
              <w:rPr>
                <w:rFonts w:ascii="Arial Narrow" w:hAnsi="Arial Narrow"/>
                <w:sz w:val="24"/>
                <w:szCs w:val="24"/>
              </w:rPr>
              <w:t xml:space="preserve">OBS. A atribuição de nota “zero” neste critério implicação </w:t>
            </w:r>
            <w:proofErr w:type="spellStart"/>
            <w:r>
              <w:rPr>
                <w:rFonts w:ascii="Arial Narrow" w:hAnsi="Arial Narrow"/>
                <w:sz w:val="24"/>
                <w:szCs w:val="24"/>
              </w:rPr>
              <w:t>eleminação</w:t>
            </w:r>
            <w:proofErr w:type="spellEnd"/>
            <w:r>
              <w:rPr>
                <w:rFonts w:ascii="Arial Narrow" w:hAnsi="Arial Narrow"/>
                <w:sz w:val="24"/>
                <w:szCs w:val="24"/>
              </w:rPr>
              <w:t xml:space="preserve"> da proposta</w:t>
            </w:r>
          </w:p>
        </w:tc>
        <w:tc>
          <w:tcPr>
            <w:tcW w:w="1418" w:type="dxa"/>
          </w:tcPr>
          <w:p w:rsidR="00371A57" w:rsidRDefault="00371A57" w:rsidP="007D5627">
            <w:pPr>
              <w:spacing w:line="360" w:lineRule="auto"/>
              <w:jc w:val="center"/>
              <w:rPr>
                <w:rFonts w:ascii="Arial Narrow" w:hAnsi="Arial Narrow"/>
                <w:sz w:val="24"/>
                <w:szCs w:val="24"/>
              </w:rPr>
            </w:pPr>
          </w:p>
          <w:p w:rsidR="00687061" w:rsidRDefault="00687061" w:rsidP="007D5627">
            <w:pPr>
              <w:spacing w:line="360" w:lineRule="auto"/>
              <w:jc w:val="center"/>
              <w:rPr>
                <w:rFonts w:ascii="Arial Narrow" w:hAnsi="Arial Narrow"/>
                <w:sz w:val="24"/>
                <w:szCs w:val="24"/>
              </w:rPr>
            </w:pPr>
          </w:p>
          <w:p w:rsidR="00687061" w:rsidRDefault="00687061" w:rsidP="007D5627">
            <w:pPr>
              <w:spacing w:line="360" w:lineRule="auto"/>
              <w:jc w:val="center"/>
              <w:rPr>
                <w:rFonts w:ascii="Arial Narrow" w:hAnsi="Arial Narrow"/>
                <w:sz w:val="24"/>
                <w:szCs w:val="24"/>
              </w:rPr>
            </w:pPr>
          </w:p>
          <w:p w:rsidR="00687061" w:rsidRDefault="00687061" w:rsidP="007D5627">
            <w:pPr>
              <w:spacing w:line="360" w:lineRule="auto"/>
              <w:jc w:val="center"/>
              <w:rPr>
                <w:rFonts w:ascii="Arial Narrow" w:hAnsi="Arial Narrow"/>
                <w:sz w:val="24"/>
                <w:szCs w:val="24"/>
              </w:rPr>
            </w:pPr>
          </w:p>
          <w:p w:rsidR="00687061" w:rsidRDefault="00687061" w:rsidP="007D5627">
            <w:pPr>
              <w:spacing w:line="360" w:lineRule="auto"/>
              <w:jc w:val="center"/>
              <w:rPr>
                <w:rFonts w:ascii="Arial Narrow" w:hAnsi="Arial Narrow"/>
                <w:sz w:val="24"/>
                <w:szCs w:val="24"/>
              </w:rPr>
            </w:pPr>
          </w:p>
          <w:p w:rsidR="00687061" w:rsidRDefault="00687061" w:rsidP="007D5627">
            <w:pPr>
              <w:spacing w:line="360" w:lineRule="auto"/>
              <w:jc w:val="center"/>
              <w:rPr>
                <w:rFonts w:ascii="Arial Narrow" w:hAnsi="Arial Narrow"/>
                <w:sz w:val="24"/>
                <w:szCs w:val="24"/>
              </w:rPr>
            </w:pPr>
          </w:p>
          <w:p w:rsidR="00687061" w:rsidRDefault="00687061" w:rsidP="007D5627">
            <w:pPr>
              <w:spacing w:line="360" w:lineRule="auto"/>
              <w:jc w:val="center"/>
              <w:rPr>
                <w:rFonts w:ascii="Arial Narrow" w:hAnsi="Arial Narrow"/>
                <w:sz w:val="24"/>
                <w:szCs w:val="24"/>
              </w:rPr>
            </w:pPr>
            <w:r>
              <w:rPr>
                <w:rFonts w:ascii="Arial Narrow" w:hAnsi="Arial Narrow"/>
                <w:sz w:val="24"/>
                <w:szCs w:val="24"/>
              </w:rPr>
              <w:t>10 pontos</w:t>
            </w:r>
          </w:p>
        </w:tc>
      </w:tr>
      <w:tr w:rsidR="00371A57" w:rsidTr="00687061">
        <w:trPr>
          <w:jc w:val="center"/>
        </w:trPr>
        <w:tc>
          <w:tcPr>
            <w:tcW w:w="3823" w:type="dxa"/>
          </w:tcPr>
          <w:p w:rsidR="00371A57" w:rsidRPr="00687061" w:rsidRDefault="00687061" w:rsidP="007D5627">
            <w:pPr>
              <w:pStyle w:val="PargrafodaLista"/>
              <w:numPr>
                <w:ilvl w:val="0"/>
                <w:numId w:val="1"/>
              </w:numPr>
              <w:spacing w:line="360" w:lineRule="auto"/>
              <w:jc w:val="both"/>
              <w:rPr>
                <w:rFonts w:ascii="Arial Narrow" w:hAnsi="Arial Narrow"/>
                <w:sz w:val="24"/>
                <w:szCs w:val="24"/>
              </w:rPr>
            </w:pPr>
            <w:r>
              <w:rPr>
                <w:rFonts w:ascii="Arial Narrow" w:hAnsi="Arial Narrow"/>
                <w:sz w:val="24"/>
                <w:szCs w:val="24"/>
              </w:rPr>
              <w:lastRenderedPageBreak/>
              <w:t>Apresentação do cronograma para a execução das atividades: a proposta vem acompanhada de cronograma de execução contemplado todas as atividades a serem</w:t>
            </w:r>
          </w:p>
        </w:tc>
        <w:tc>
          <w:tcPr>
            <w:tcW w:w="3685" w:type="dxa"/>
          </w:tcPr>
          <w:p w:rsidR="00371A57" w:rsidRDefault="00687061" w:rsidP="007D5627">
            <w:pPr>
              <w:spacing w:line="360" w:lineRule="auto"/>
              <w:jc w:val="both"/>
              <w:rPr>
                <w:rFonts w:ascii="Arial Narrow" w:hAnsi="Arial Narrow"/>
                <w:sz w:val="24"/>
                <w:szCs w:val="24"/>
              </w:rPr>
            </w:pPr>
            <w:r>
              <w:rPr>
                <w:rFonts w:ascii="Arial Narrow" w:hAnsi="Arial Narrow"/>
                <w:sz w:val="24"/>
                <w:szCs w:val="24"/>
              </w:rPr>
              <w:t>- Grau pleno de atendimento (até 10 pontos);</w:t>
            </w:r>
          </w:p>
          <w:p w:rsidR="00687061" w:rsidRDefault="00687061" w:rsidP="007D5627">
            <w:pPr>
              <w:spacing w:line="360" w:lineRule="auto"/>
              <w:jc w:val="both"/>
              <w:rPr>
                <w:rFonts w:ascii="Arial Narrow" w:hAnsi="Arial Narrow"/>
                <w:sz w:val="24"/>
                <w:szCs w:val="24"/>
              </w:rPr>
            </w:pPr>
            <w:r>
              <w:rPr>
                <w:rFonts w:ascii="Arial Narrow" w:hAnsi="Arial Narrow"/>
                <w:sz w:val="24"/>
                <w:szCs w:val="24"/>
              </w:rPr>
              <w:t>- Grua satisfatório de atendimento (até 05 pontos);</w:t>
            </w:r>
          </w:p>
          <w:p w:rsidR="00687061" w:rsidRDefault="00687061" w:rsidP="007D5627">
            <w:pPr>
              <w:spacing w:line="360" w:lineRule="auto"/>
              <w:jc w:val="both"/>
              <w:rPr>
                <w:rFonts w:ascii="Arial Narrow" w:hAnsi="Arial Narrow"/>
                <w:sz w:val="24"/>
                <w:szCs w:val="24"/>
              </w:rPr>
            </w:pPr>
            <w:r>
              <w:rPr>
                <w:rFonts w:ascii="Arial Narrow" w:hAnsi="Arial Narrow"/>
                <w:sz w:val="24"/>
                <w:szCs w:val="24"/>
              </w:rPr>
              <w:t>- Não atendimento ou atendimento insatisfatório (0.0)</w:t>
            </w:r>
          </w:p>
          <w:p w:rsidR="00687061" w:rsidRDefault="00687061" w:rsidP="007D5627">
            <w:pPr>
              <w:spacing w:line="360" w:lineRule="auto"/>
              <w:jc w:val="both"/>
              <w:rPr>
                <w:rFonts w:ascii="Arial Narrow" w:hAnsi="Arial Narrow"/>
                <w:sz w:val="24"/>
                <w:szCs w:val="24"/>
              </w:rPr>
            </w:pPr>
            <w:r>
              <w:rPr>
                <w:rFonts w:ascii="Arial Narrow" w:hAnsi="Arial Narrow"/>
                <w:sz w:val="24"/>
                <w:szCs w:val="24"/>
              </w:rPr>
              <w:t>OBS.: A atribuição de nota “zero” neste critério implica eliminação da proposta.</w:t>
            </w:r>
          </w:p>
        </w:tc>
        <w:tc>
          <w:tcPr>
            <w:tcW w:w="1418" w:type="dxa"/>
          </w:tcPr>
          <w:p w:rsidR="00371A57" w:rsidRDefault="00371A57" w:rsidP="007D5627">
            <w:pPr>
              <w:spacing w:line="360" w:lineRule="auto"/>
              <w:jc w:val="center"/>
              <w:rPr>
                <w:rFonts w:ascii="Arial Narrow" w:hAnsi="Arial Narrow"/>
                <w:sz w:val="24"/>
                <w:szCs w:val="24"/>
              </w:rPr>
            </w:pPr>
          </w:p>
          <w:p w:rsidR="00687061" w:rsidRDefault="00687061" w:rsidP="007D5627">
            <w:pPr>
              <w:spacing w:line="360" w:lineRule="auto"/>
              <w:jc w:val="center"/>
              <w:rPr>
                <w:rFonts w:ascii="Arial Narrow" w:hAnsi="Arial Narrow"/>
                <w:sz w:val="24"/>
                <w:szCs w:val="24"/>
              </w:rPr>
            </w:pPr>
          </w:p>
          <w:p w:rsidR="00687061" w:rsidRDefault="00687061" w:rsidP="007D5627">
            <w:pPr>
              <w:spacing w:line="360" w:lineRule="auto"/>
              <w:jc w:val="center"/>
              <w:rPr>
                <w:rFonts w:ascii="Arial Narrow" w:hAnsi="Arial Narrow"/>
                <w:sz w:val="24"/>
                <w:szCs w:val="24"/>
              </w:rPr>
            </w:pPr>
          </w:p>
          <w:p w:rsidR="00687061" w:rsidRDefault="00687061" w:rsidP="007D5627">
            <w:pPr>
              <w:spacing w:line="360" w:lineRule="auto"/>
              <w:jc w:val="center"/>
              <w:rPr>
                <w:rFonts w:ascii="Arial Narrow" w:hAnsi="Arial Narrow"/>
                <w:sz w:val="24"/>
                <w:szCs w:val="24"/>
              </w:rPr>
            </w:pPr>
            <w:r>
              <w:rPr>
                <w:rFonts w:ascii="Arial Narrow" w:hAnsi="Arial Narrow"/>
                <w:sz w:val="24"/>
                <w:szCs w:val="24"/>
              </w:rPr>
              <w:t>10 pontos</w:t>
            </w:r>
          </w:p>
        </w:tc>
      </w:tr>
      <w:tr w:rsidR="00371A57" w:rsidTr="00687061">
        <w:trPr>
          <w:jc w:val="center"/>
        </w:trPr>
        <w:tc>
          <w:tcPr>
            <w:tcW w:w="3823" w:type="dxa"/>
          </w:tcPr>
          <w:p w:rsidR="00371A57" w:rsidRPr="00687061" w:rsidRDefault="00687061" w:rsidP="007D5627">
            <w:pPr>
              <w:pStyle w:val="PargrafodaLista"/>
              <w:numPr>
                <w:ilvl w:val="0"/>
                <w:numId w:val="1"/>
              </w:numPr>
              <w:spacing w:line="360" w:lineRule="auto"/>
              <w:jc w:val="both"/>
              <w:rPr>
                <w:rFonts w:ascii="Arial Narrow" w:hAnsi="Arial Narrow"/>
                <w:sz w:val="24"/>
                <w:szCs w:val="24"/>
              </w:rPr>
            </w:pPr>
            <w:r>
              <w:rPr>
                <w:rFonts w:ascii="Arial Narrow" w:hAnsi="Arial Narrow"/>
                <w:sz w:val="24"/>
                <w:szCs w:val="24"/>
              </w:rPr>
              <w:t xml:space="preserve">Informações sobre a equipe a ser alocada para desenvolvimento das atividades: a proposta contém informações precisas sobre a equipe que será disponibilizada para as atividades relativas ao programa social objeto da parceria, indicando a qualificação profissional, as atribuições e responsabilidades das diversas áreas, além do número de pessoas que será empregado e </w:t>
            </w:r>
            <w:r>
              <w:rPr>
                <w:rFonts w:ascii="Arial Narrow" w:hAnsi="Arial Narrow"/>
                <w:sz w:val="24"/>
                <w:szCs w:val="24"/>
              </w:rPr>
              <w:lastRenderedPageBreak/>
              <w:t>o critério de distribuição de pessoal para a execução das atividades inerentes ao ajuste a ser formalizado.</w:t>
            </w:r>
          </w:p>
        </w:tc>
        <w:tc>
          <w:tcPr>
            <w:tcW w:w="3685" w:type="dxa"/>
          </w:tcPr>
          <w:p w:rsidR="00371A57" w:rsidRDefault="00687061" w:rsidP="007D5627">
            <w:pPr>
              <w:spacing w:line="360" w:lineRule="auto"/>
              <w:rPr>
                <w:rFonts w:ascii="Arial Narrow" w:hAnsi="Arial Narrow"/>
                <w:sz w:val="24"/>
                <w:szCs w:val="24"/>
              </w:rPr>
            </w:pPr>
            <w:r>
              <w:rPr>
                <w:rFonts w:ascii="Arial Narrow" w:hAnsi="Arial Narrow"/>
                <w:sz w:val="24"/>
                <w:szCs w:val="24"/>
              </w:rPr>
              <w:lastRenderedPageBreak/>
              <w:t>- Grau pleno de atendimento (até 10 pontos);</w:t>
            </w:r>
          </w:p>
          <w:p w:rsidR="00254E3D" w:rsidRDefault="00254E3D" w:rsidP="007D5627">
            <w:pPr>
              <w:spacing w:line="360" w:lineRule="auto"/>
              <w:rPr>
                <w:rFonts w:ascii="Arial Narrow" w:hAnsi="Arial Narrow"/>
                <w:sz w:val="24"/>
                <w:szCs w:val="24"/>
              </w:rPr>
            </w:pPr>
            <w:r>
              <w:rPr>
                <w:rFonts w:ascii="Arial Narrow" w:hAnsi="Arial Narrow"/>
                <w:sz w:val="24"/>
                <w:szCs w:val="24"/>
              </w:rPr>
              <w:t>- Grau satisfatório de atendimento (até 05 pontos);</w:t>
            </w:r>
          </w:p>
          <w:p w:rsidR="00254E3D" w:rsidRDefault="00254E3D" w:rsidP="007D5627">
            <w:pPr>
              <w:spacing w:line="360" w:lineRule="auto"/>
              <w:rPr>
                <w:rFonts w:ascii="Arial Narrow" w:hAnsi="Arial Narrow"/>
                <w:sz w:val="24"/>
                <w:szCs w:val="24"/>
              </w:rPr>
            </w:pPr>
            <w:r>
              <w:rPr>
                <w:rFonts w:ascii="Arial Narrow" w:hAnsi="Arial Narrow"/>
                <w:sz w:val="24"/>
                <w:szCs w:val="24"/>
              </w:rPr>
              <w:t>- Não atendimento ou atendimento insatisfatório (0.0);</w:t>
            </w:r>
          </w:p>
          <w:p w:rsidR="00254E3D" w:rsidRDefault="00254E3D" w:rsidP="007D5627">
            <w:pPr>
              <w:spacing w:line="360" w:lineRule="auto"/>
              <w:rPr>
                <w:rFonts w:ascii="Arial Narrow" w:hAnsi="Arial Narrow"/>
                <w:sz w:val="24"/>
                <w:szCs w:val="24"/>
              </w:rPr>
            </w:pPr>
            <w:r>
              <w:rPr>
                <w:rFonts w:ascii="Arial Narrow" w:hAnsi="Arial Narrow"/>
                <w:sz w:val="24"/>
                <w:szCs w:val="24"/>
              </w:rPr>
              <w:t xml:space="preserve">OBS: A atribuição de nota “zero” neste critério implica eliminação da proposta. </w:t>
            </w:r>
          </w:p>
        </w:tc>
        <w:tc>
          <w:tcPr>
            <w:tcW w:w="1418" w:type="dxa"/>
          </w:tcPr>
          <w:p w:rsidR="00371A57" w:rsidRDefault="00371A57" w:rsidP="007D5627">
            <w:pPr>
              <w:spacing w:line="360" w:lineRule="auto"/>
              <w:jc w:val="center"/>
              <w:rPr>
                <w:rFonts w:ascii="Arial Narrow" w:hAnsi="Arial Narrow"/>
                <w:sz w:val="24"/>
                <w:szCs w:val="24"/>
              </w:rPr>
            </w:pPr>
          </w:p>
          <w:p w:rsidR="00696D1B" w:rsidRDefault="00696D1B" w:rsidP="007D5627">
            <w:pPr>
              <w:spacing w:line="360" w:lineRule="auto"/>
              <w:jc w:val="center"/>
              <w:rPr>
                <w:rFonts w:ascii="Arial Narrow" w:hAnsi="Arial Narrow"/>
                <w:sz w:val="24"/>
                <w:szCs w:val="24"/>
              </w:rPr>
            </w:pPr>
          </w:p>
          <w:p w:rsidR="00696D1B" w:rsidRDefault="00696D1B" w:rsidP="007D5627">
            <w:pPr>
              <w:spacing w:line="360" w:lineRule="auto"/>
              <w:jc w:val="center"/>
              <w:rPr>
                <w:rFonts w:ascii="Arial Narrow" w:hAnsi="Arial Narrow"/>
                <w:sz w:val="24"/>
                <w:szCs w:val="24"/>
              </w:rPr>
            </w:pPr>
          </w:p>
          <w:p w:rsidR="00696D1B" w:rsidRDefault="00696D1B" w:rsidP="007D5627">
            <w:pPr>
              <w:spacing w:line="360" w:lineRule="auto"/>
              <w:jc w:val="center"/>
              <w:rPr>
                <w:rFonts w:ascii="Arial Narrow" w:hAnsi="Arial Narrow"/>
                <w:sz w:val="24"/>
                <w:szCs w:val="24"/>
              </w:rPr>
            </w:pPr>
          </w:p>
          <w:p w:rsidR="00696D1B" w:rsidRDefault="00696D1B" w:rsidP="007D5627">
            <w:pPr>
              <w:spacing w:line="360" w:lineRule="auto"/>
              <w:jc w:val="center"/>
              <w:rPr>
                <w:rFonts w:ascii="Arial Narrow" w:hAnsi="Arial Narrow"/>
                <w:sz w:val="24"/>
                <w:szCs w:val="24"/>
              </w:rPr>
            </w:pPr>
            <w:r>
              <w:rPr>
                <w:rFonts w:ascii="Arial Narrow" w:hAnsi="Arial Narrow"/>
                <w:sz w:val="24"/>
                <w:szCs w:val="24"/>
              </w:rPr>
              <w:t>10 pontos</w:t>
            </w:r>
          </w:p>
        </w:tc>
      </w:tr>
      <w:tr w:rsidR="00371A57" w:rsidTr="00687061">
        <w:trPr>
          <w:jc w:val="center"/>
        </w:trPr>
        <w:tc>
          <w:tcPr>
            <w:tcW w:w="3823" w:type="dxa"/>
          </w:tcPr>
          <w:p w:rsidR="00371A57" w:rsidRPr="00254E3D" w:rsidRDefault="00254E3D" w:rsidP="007D5627">
            <w:pPr>
              <w:pStyle w:val="PargrafodaLista"/>
              <w:numPr>
                <w:ilvl w:val="0"/>
                <w:numId w:val="1"/>
              </w:numPr>
              <w:spacing w:line="360" w:lineRule="auto"/>
              <w:jc w:val="both"/>
              <w:rPr>
                <w:rFonts w:ascii="Arial Narrow" w:hAnsi="Arial Narrow"/>
                <w:sz w:val="24"/>
                <w:szCs w:val="24"/>
              </w:rPr>
            </w:pPr>
            <w:r>
              <w:rPr>
                <w:rFonts w:ascii="Arial Narrow" w:hAnsi="Arial Narrow"/>
                <w:sz w:val="24"/>
                <w:szCs w:val="24"/>
              </w:rPr>
              <w:lastRenderedPageBreak/>
              <w:t>Ampliação da capacidade do idos de convivência</w:t>
            </w:r>
          </w:p>
        </w:tc>
        <w:tc>
          <w:tcPr>
            <w:tcW w:w="3685" w:type="dxa"/>
          </w:tcPr>
          <w:p w:rsidR="00254E3D" w:rsidRDefault="00254E3D" w:rsidP="007D5627">
            <w:pPr>
              <w:spacing w:line="360" w:lineRule="auto"/>
              <w:jc w:val="both"/>
              <w:rPr>
                <w:rFonts w:ascii="Arial Narrow" w:hAnsi="Arial Narrow"/>
                <w:sz w:val="24"/>
                <w:szCs w:val="24"/>
              </w:rPr>
            </w:pPr>
            <w:r>
              <w:rPr>
                <w:rFonts w:ascii="Arial Narrow" w:hAnsi="Arial Narrow"/>
                <w:sz w:val="24"/>
                <w:szCs w:val="24"/>
              </w:rPr>
              <w:t>- Grau pleno de atendimento (até 10 pontos);</w:t>
            </w:r>
          </w:p>
          <w:p w:rsidR="00254E3D" w:rsidRDefault="00254E3D" w:rsidP="007D5627">
            <w:pPr>
              <w:spacing w:line="360" w:lineRule="auto"/>
              <w:jc w:val="both"/>
              <w:rPr>
                <w:rFonts w:ascii="Arial Narrow" w:hAnsi="Arial Narrow"/>
                <w:sz w:val="24"/>
                <w:szCs w:val="24"/>
              </w:rPr>
            </w:pPr>
            <w:r>
              <w:rPr>
                <w:rFonts w:ascii="Arial Narrow" w:hAnsi="Arial Narrow"/>
                <w:sz w:val="24"/>
                <w:szCs w:val="24"/>
              </w:rPr>
              <w:t>- Grua satisfatório de atendimento (até 05 pontos);</w:t>
            </w:r>
          </w:p>
          <w:p w:rsidR="00254E3D" w:rsidRDefault="00254E3D" w:rsidP="007D5627">
            <w:pPr>
              <w:spacing w:line="360" w:lineRule="auto"/>
              <w:jc w:val="both"/>
              <w:rPr>
                <w:rFonts w:ascii="Arial Narrow" w:hAnsi="Arial Narrow"/>
                <w:sz w:val="24"/>
                <w:szCs w:val="24"/>
              </w:rPr>
            </w:pPr>
            <w:r>
              <w:rPr>
                <w:rFonts w:ascii="Arial Narrow" w:hAnsi="Arial Narrow"/>
                <w:sz w:val="24"/>
                <w:szCs w:val="24"/>
              </w:rPr>
              <w:t>- Não atendimento ou atendimento insatisfatório (0.0)</w:t>
            </w:r>
          </w:p>
          <w:p w:rsidR="00371A57" w:rsidRDefault="00254E3D" w:rsidP="007D5627">
            <w:pPr>
              <w:spacing w:line="360" w:lineRule="auto"/>
              <w:jc w:val="both"/>
              <w:rPr>
                <w:rFonts w:ascii="Arial Narrow" w:hAnsi="Arial Narrow"/>
                <w:sz w:val="24"/>
                <w:szCs w:val="24"/>
              </w:rPr>
            </w:pPr>
            <w:r>
              <w:rPr>
                <w:rFonts w:ascii="Arial Narrow" w:hAnsi="Arial Narrow"/>
                <w:sz w:val="24"/>
                <w:szCs w:val="24"/>
              </w:rPr>
              <w:t>OBS.: A atribuição de nota “zero” neste critério implica eliminação da proposta.</w:t>
            </w:r>
          </w:p>
        </w:tc>
        <w:tc>
          <w:tcPr>
            <w:tcW w:w="1418" w:type="dxa"/>
          </w:tcPr>
          <w:p w:rsidR="00371A57" w:rsidRDefault="00371A57" w:rsidP="007D5627">
            <w:pPr>
              <w:spacing w:line="360" w:lineRule="auto"/>
              <w:jc w:val="center"/>
              <w:rPr>
                <w:rFonts w:ascii="Arial Narrow" w:hAnsi="Arial Narrow"/>
                <w:sz w:val="24"/>
                <w:szCs w:val="24"/>
              </w:rPr>
            </w:pPr>
          </w:p>
          <w:p w:rsidR="00254E3D" w:rsidRDefault="00254E3D" w:rsidP="007D5627">
            <w:pPr>
              <w:spacing w:line="360" w:lineRule="auto"/>
              <w:jc w:val="center"/>
              <w:rPr>
                <w:rFonts w:ascii="Arial Narrow" w:hAnsi="Arial Narrow"/>
                <w:sz w:val="24"/>
                <w:szCs w:val="24"/>
              </w:rPr>
            </w:pPr>
          </w:p>
          <w:p w:rsidR="00254E3D" w:rsidRDefault="00254E3D" w:rsidP="007D5627">
            <w:pPr>
              <w:spacing w:line="360" w:lineRule="auto"/>
              <w:jc w:val="center"/>
              <w:rPr>
                <w:rFonts w:ascii="Arial Narrow" w:hAnsi="Arial Narrow"/>
                <w:sz w:val="24"/>
                <w:szCs w:val="24"/>
              </w:rPr>
            </w:pPr>
          </w:p>
          <w:p w:rsidR="00254E3D" w:rsidRDefault="00254E3D" w:rsidP="007D5627">
            <w:pPr>
              <w:spacing w:line="360" w:lineRule="auto"/>
              <w:jc w:val="center"/>
              <w:rPr>
                <w:rFonts w:ascii="Arial Narrow" w:hAnsi="Arial Narrow"/>
                <w:sz w:val="24"/>
                <w:szCs w:val="24"/>
              </w:rPr>
            </w:pPr>
          </w:p>
          <w:p w:rsidR="00254E3D" w:rsidRDefault="00254E3D" w:rsidP="007D5627">
            <w:pPr>
              <w:spacing w:line="360" w:lineRule="auto"/>
              <w:jc w:val="center"/>
              <w:rPr>
                <w:rFonts w:ascii="Arial Narrow" w:hAnsi="Arial Narrow"/>
                <w:sz w:val="24"/>
                <w:szCs w:val="24"/>
              </w:rPr>
            </w:pPr>
          </w:p>
          <w:p w:rsidR="00254E3D" w:rsidRDefault="00254E3D" w:rsidP="007D5627">
            <w:pPr>
              <w:spacing w:line="360" w:lineRule="auto"/>
              <w:jc w:val="center"/>
              <w:rPr>
                <w:rFonts w:ascii="Arial Narrow" w:hAnsi="Arial Narrow"/>
                <w:sz w:val="24"/>
                <w:szCs w:val="24"/>
              </w:rPr>
            </w:pPr>
            <w:r>
              <w:rPr>
                <w:rFonts w:ascii="Arial Narrow" w:hAnsi="Arial Narrow"/>
                <w:sz w:val="24"/>
                <w:szCs w:val="24"/>
              </w:rPr>
              <w:t>10 pontos</w:t>
            </w:r>
          </w:p>
        </w:tc>
      </w:tr>
      <w:tr w:rsidR="00371A57" w:rsidTr="00687061">
        <w:trPr>
          <w:jc w:val="center"/>
        </w:trPr>
        <w:tc>
          <w:tcPr>
            <w:tcW w:w="3823" w:type="dxa"/>
          </w:tcPr>
          <w:p w:rsidR="00371A57" w:rsidRDefault="00254E3D" w:rsidP="007D5627">
            <w:pPr>
              <w:spacing w:line="360" w:lineRule="auto"/>
              <w:jc w:val="both"/>
              <w:rPr>
                <w:rFonts w:ascii="Arial Narrow" w:hAnsi="Arial Narrow"/>
                <w:sz w:val="24"/>
                <w:szCs w:val="24"/>
              </w:rPr>
            </w:pPr>
            <w:r>
              <w:rPr>
                <w:rFonts w:ascii="Arial Narrow" w:hAnsi="Arial Narrow"/>
                <w:sz w:val="24"/>
                <w:szCs w:val="24"/>
              </w:rPr>
              <w:t>(F) Informações sobre o caráter inovador, tanto sob a perspectiva de métodos e técnicas como também pela participação direta da sociedade</w:t>
            </w:r>
          </w:p>
        </w:tc>
        <w:tc>
          <w:tcPr>
            <w:tcW w:w="3685" w:type="dxa"/>
          </w:tcPr>
          <w:p w:rsidR="00254E3D" w:rsidRDefault="00254E3D" w:rsidP="007D5627">
            <w:pPr>
              <w:spacing w:line="360" w:lineRule="auto"/>
              <w:jc w:val="both"/>
              <w:rPr>
                <w:rFonts w:ascii="Arial Narrow" w:hAnsi="Arial Narrow"/>
                <w:sz w:val="24"/>
                <w:szCs w:val="24"/>
              </w:rPr>
            </w:pPr>
            <w:r>
              <w:rPr>
                <w:rFonts w:ascii="Arial Narrow" w:hAnsi="Arial Narrow"/>
                <w:sz w:val="24"/>
                <w:szCs w:val="24"/>
              </w:rPr>
              <w:t>- Grau pleno de atendimento (até 10 pontos);</w:t>
            </w:r>
          </w:p>
          <w:p w:rsidR="00254E3D" w:rsidRDefault="00254E3D" w:rsidP="007D5627">
            <w:pPr>
              <w:spacing w:line="360" w:lineRule="auto"/>
              <w:jc w:val="both"/>
              <w:rPr>
                <w:rFonts w:ascii="Arial Narrow" w:hAnsi="Arial Narrow"/>
                <w:sz w:val="24"/>
                <w:szCs w:val="24"/>
              </w:rPr>
            </w:pPr>
            <w:r>
              <w:rPr>
                <w:rFonts w:ascii="Arial Narrow" w:hAnsi="Arial Narrow"/>
                <w:sz w:val="24"/>
                <w:szCs w:val="24"/>
              </w:rPr>
              <w:t>- Grua satisfatório de atendimento (até 05 pontos);</w:t>
            </w:r>
          </w:p>
          <w:p w:rsidR="00254E3D" w:rsidRDefault="00254E3D" w:rsidP="007D5627">
            <w:pPr>
              <w:spacing w:line="360" w:lineRule="auto"/>
              <w:jc w:val="both"/>
              <w:rPr>
                <w:rFonts w:ascii="Arial Narrow" w:hAnsi="Arial Narrow"/>
                <w:sz w:val="24"/>
                <w:szCs w:val="24"/>
              </w:rPr>
            </w:pPr>
            <w:r>
              <w:rPr>
                <w:rFonts w:ascii="Arial Narrow" w:hAnsi="Arial Narrow"/>
                <w:sz w:val="24"/>
                <w:szCs w:val="24"/>
              </w:rPr>
              <w:t>- Não atendimento ou atendimento insatisfatório (0.0)</w:t>
            </w:r>
          </w:p>
          <w:p w:rsidR="00371A57" w:rsidRDefault="00254E3D" w:rsidP="007D5627">
            <w:pPr>
              <w:spacing w:line="360" w:lineRule="auto"/>
              <w:jc w:val="both"/>
              <w:rPr>
                <w:rFonts w:ascii="Arial Narrow" w:hAnsi="Arial Narrow"/>
                <w:sz w:val="24"/>
                <w:szCs w:val="24"/>
              </w:rPr>
            </w:pPr>
            <w:r>
              <w:rPr>
                <w:rFonts w:ascii="Arial Narrow" w:hAnsi="Arial Narrow"/>
                <w:sz w:val="24"/>
                <w:szCs w:val="24"/>
              </w:rPr>
              <w:t>OBS.: A atribuição de nota “zero” neste critério implica eliminação da proposta.</w:t>
            </w:r>
          </w:p>
        </w:tc>
        <w:tc>
          <w:tcPr>
            <w:tcW w:w="1418" w:type="dxa"/>
          </w:tcPr>
          <w:p w:rsidR="00371A57" w:rsidRDefault="00371A57" w:rsidP="007D5627">
            <w:pPr>
              <w:spacing w:line="360" w:lineRule="auto"/>
              <w:jc w:val="center"/>
              <w:rPr>
                <w:rFonts w:ascii="Arial Narrow" w:hAnsi="Arial Narrow"/>
                <w:sz w:val="24"/>
                <w:szCs w:val="24"/>
              </w:rPr>
            </w:pPr>
          </w:p>
          <w:p w:rsidR="00254E3D" w:rsidRDefault="00254E3D" w:rsidP="007D5627">
            <w:pPr>
              <w:spacing w:line="360" w:lineRule="auto"/>
              <w:jc w:val="center"/>
              <w:rPr>
                <w:rFonts w:ascii="Arial Narrow" w:hAnsi="Arial Narrow"/>
                <w:sz w:val="24"/>
                <w:szCs w:val="24"/>
              </w:rPr>
            </w:pPr>
          </w:p>
          <w:p w:rsidR="00254E3D" w:rsidRDefault="00254E3D" w:rsidP="007D5627">
            <w:pPr>
              <w:spacing w:line="360" w:lineRule="auto"/>
              <w:jc w:val="center"/>
              <w:rPr>
                <w:rFonts w:ascii="Arial Narrow" w:hAnsi="Arial Narrow"/>
                <w:sz w:val="24"/>
                <w:szCs w:val="24"/>
              </w:rPr>
            </w:pPr>
          </w:p>
          <w:p w:rsidR="00254E3D" w:rsidRDefault="00254E3D" w:rsidP="007D5627">
            <w:pPr>
              <w:spacing w:line="360" w:lineRule="auto"/>
              <w:jc w:val="center"/>
              <w:rPr>
                <w:rFonts w:ascii="Arial Narrow" w:hAnsi="Arial Narrow"/>
                <w:sz w:val="24"/>
                <w:szCs w:val="24"/>
              </w:rPr>
            </w:pPr>
          </w:p>
          <w:p w:rsidR="00254E3D" w:rsidRDefault="00254E3D" w:rsidP="007D5627">
            <w:pPr>
              <w:spacing w:line="360" w:lineRule="auto"/>
              <w:jc w:val="center"/>
              <w:rPr>
                <w:rFonts w:ascii="Arial Narrow" w:hAnsi="Arial Narrow"/>
                <w:sz w:val="24"/>
                <w:szCs w:val="24"/>
              </w:rPr>
            </w:pPr>
          </w:p>
          <w:p w:rsidR="00254E3D" w:rsidRDefault="00254E3D" w:rsidP="007D5627">
            <w:pPr>
              <w:spacing w:line="360" w:lineRule="auto"/>
              <w:jc w:val="center"/>
              <w:rPr>
                <w:rFonts w:ascii="Arial Narrow" w:hAnsi="Arial Narrow"/>
                <w:sz w:val="24"/>
                <w:szCs w:val="24"/>
              </w:rPr>
            </w:pPr>
            <w:r>
              <w:rPr>
                <w:rFonts w:ascii="Arial Narrow" w:hAnsi="Arial Narrow"/>
                <w:sz w:val="24"/>
                <w:szCs w:val="24"/>
              </w:rPr>
              <w:t>10 pontos</w:t>
            </w:r>
          </w:p>
        </w:tc>
      </w:tr>
      <w:tr w:rsidR="00371A57" w:rsidTr="00687061">
        <w:trPr>
          <w:jc w:val="center"/>
        </w:trPr>
        <w:tc>
          <w:tcPr>
            <w:tcW w:w="3823" w:type="dxa"/>
          </w:tcPr>
          <w:p w:rsidR="00371A57" w:rsidRPr="000C5F97" w:rsidRDefault="00254E3D" w:rsidP="007D5627">
            <w:pPr>
              <w:spacing w:line="360" w:lineRule="auto"/>
              <w:jc w:val="both"/>
              <w:rPr>
                <w:rFonts w:ascii="Arial Narrow" w:hAnsi="Arial Narrow"/>
                <w:sz w:val="24"/>
                <w:szCs w:val="24"/>
              </w:rPr>
            </w:pPr>
            <w:r w:rsidRPr="000C5F97">
              <w:rPr>
                <w:rFonts w:ascii="Arial Narrow" w:hAnsi="Arial Narrow"/>
                <w:sz w:val="24"/>
                <w:szCs w:val="24"/>
              </w:rPr>
              <w:t>(G)  Informações quanto ao envolvimento direto dos grupos interessados ou afetados pela questão abordada nas mais variadas etapas de desenvolvimento do Projeto</w:t>
            </w:r>
          </w:p>
        </w:tc>
        <w:tc>
          <w:tcPr>
            <w:tcW w:w="3685" w:type="dxa"/>
          </w:tcPr>
          <w:p w:rsidR="00254E3D" w:rsidRDefault="00254E3D" w:rsidP="007D5627">
            <w:pPr>
              <w:spacing w:line="360" w:lineRule="auto"/>
              <w:jc w:val="both"/>
              <w:rPr>
                <w:rFonts w:ascii="Arial Narrow" w:hAnsi="Arial Narrow"/>
                <w:sz w:val="24"/>
                <w:szCs w:val="24"/>
              </w:rPr>
            </w:pPr>
            <w:r>
              <w:rPr>
                <w:rFonts w:ascii="Arial Narrow" w:hAnsi="Arial Narrow"/>
                <w:sz w:val="24"/>
                <w:szCs w:val="24"/>
              </w:rPr>
              <w:t>- Grau pleno de atendimento (até 10 pontos);</w:t>
            </w:r>
          </w:p>
          <w:p w:rsidR="00254E3D" w:rsidRDefault="00254E3D" w:rsidP="007D5627">
            <w:pPr>
              <w:spacing w:line="360" w:lineRule="auto"/>
              <w:jc w:val="both"/>
              <w:rPr>
                <w:rFonts w:ascii="Arial Narrow" w:hAnsi="Arial Narrow"/>
                <w:sz w:val="24"/>
                <w:szCs w:val="24"/>
              </w:rPr>
            </w:pPr>
            <w:r>
              <w:rPr>
                <w:rFonts w:ascii="Arial Narrow" w:hAnsi="Arial Narrow"/>
                <w:sz w:val="24"/>
                <w:szCs w:val="24"/>
              </w:rPr>
              <w:t>- Grua satisfatório de atendimento (até 05 pontos);</w:t>
            </w:r>
          </w:p>
          <w:p w:rsidR="00254E3D" w:rsidRDefault="00254E3D" w:rsidP="007D5627">
            <w:pPr>
              <w:spacing w:line="360" w:lineRule="auto"/>
              <w:jc w:val="both"/>
              <w:rPr>
                <w:rFonts w:ascii="Arial Narrow" w:hAnsi="Arial Narrow"/>
                <w:sz w:val="24"/>
                <w:szCs w:val="24"/>
              </w:rPr>
            </w:pPr>
            <w:r>
              <w:rPr>
                <w:rFonts w:ascii="Arial Narrow" w:hAnsi="Arial Narrow"/>
                <w:sz w:val="24"/>
                <w:szCs w:val="24"/>
              </w:rPr>
              <w:t>- Não atendimento ou atendimento insatisfatório (0.0)</w:t>
            </w:r>
          </w:p>
          <w:p w:rsidR="00371A57" w:rsidRDefault="00254E3D" w:rsidP="007D5627">
            <w:pPr>
              <w:spacing w:line="360" w:lineRule="auto"/>
              <w:jc w:val="center"/>
              <w:rPr>
                <w:rFonts w:ascii="Arial Narrow" w:hAnsi="Arial Narrow"/>
                <w:sz w:val="24"/>
                <w:szCs w:val="24"/>
              </w:rPr>
            </w:pPr>
            <w:r>
              <w:rPr>
                <w:rFonts w:ascii="Arial Narrow" w:hAnsi="Arial Narrow"/>
                <w:sz w:val="24"/>
                <w:szCs w:val="24"/>
              </w:rPr>
              <w:t>OBS.: A atribuição de nota “zero” neste critério implica eliminação da proposta.</w:t>
            </w:r>
          </w:p>
        </w:tc>
        <w:tc>
          <w:tcPr>
            <w:tcW w:w="1418" w:type="dxa"/>
          </w:tcPr>
          <w:p w:rsidR="00371A57" w:rsidRDefault="00371A57" w:rsidP="007D5627">
            <w:pPr>
              <w:spacing w:line="360" w:lineRule="auto"/>
              <w:jc w:val="center"/>
              <w:rPr>
                <w:rFonts w:ascii="Arial Narrow" w:hAnsi="Arial Narrow"/>
                <w:sz w:val="24"/>
                <w:szCs w:val="24"/>
              </w:rPr>
            </w:pPr>
          </w:p>
          <w:p w:rsidR="00254E3D" w:rsidRDefault="00254E3D" w:rsidP="007D5627">
            <w:pPr>
              <w:spacing w:line="360" w:lineRule="auto"/>
              <w:jc w:val="center"/>
              <w:rPr>
                <w:rFonts w:ascii="Arial Narrow" w:hAnsi="Arial Narrow"/>
                <w:sz w:val="24"/>
                <w:szCs w:val="24"/>
              </w:rPr>
            </w:pPr>
          </w:p>
          <w:p w:rsidR="00254E3D" w:rsidRDefault="00254E3D" w:rsidP="007D5627">
            <w:pPr>
              <w:spacing w:line="360" w:lineRule="auto"/>
              <w:jc w:val="center"/>
              <w:rPr>
                <w:rFonts w:ascii="Arial Narrow" w:hAnsi="Arial Narrow"/>
                <w:sz w:val="24"/>
                <w:szCs w:val="24"/>
              </w:rPr>
            </w:pPr>
            <w:r>
              <w:rPr>
                <w:rFonts w:ascii="Arial Narrow" w:hAnsi="Arial Narrow"/>
                <w:sz w:val="24"/>
                <w:szCs w:val="24"/>
              </w:rPr>
              <w:t>10 pontos</w:t>
            </w:r>
          </w:p>
        </w:tc>
      </w:tr>
      <w:tr w:rsidR="00371A57" w:rsidTr="00687061">
        <w:trPr>
          <w:jc w:val="center"/>
        </w:trPr>
        <w:tc>
          <w:tcPr>
            <w:tcW w:w="3823" w:type="dxa"/>
          </w:tcPr>
          <w:p w:rsidR="00371A57" w:rsidRPr="00F946CD" w:rsidRDefault="00254E3D" w:rsidP="007D5627">
            <w:pPr>
              <w:spacing w:line="360" w:lineRule="auto"/>
              <w:jc w:val="both"/>
              <w:rPr>
                <w:rFonts w:ascii="Arial Narrow" w:hAnsi="Arial Narrow"/>
                <w:sz w:val="24"/>
                <w:szCs w:val="24"/>
              </w:rPr>
            </w:pPr>
            <w:r>
              <w:rPr>
                <w:rFonts w:ascii="Arial Narrow" w:hAnsi="Arial Narrow"/>
                <w:sz w:val="24"/>
                <w:szCs w:val="24"/>
              </w:rPr>
              <w:t xml:space="preserve">(H) Contrapartida da OSC: a OSC oferece contrapartida em bens ou </w:t>
            </w:r>
            <w:r w:rsidR="00F946CD">
              <w:rPr>
                <w:rFonts w:ascii="Arial Narrow" w:hAnsi="Arial Narrow"/>
                <w:sz w:val="24"/>
                <w:szCs w:val="24"/>
                <w:u w:val="single"/>
              </w:rPr>
              <w:lastRenderedPageBreak/>
              <w:t>serviços</w:t>
            </w:r>
            <w:r w:rsidR="00F946CD">
              <w:rPr>
                <w:rFonts w:ascii="Arial Narrow" w:hAnsi="Arial Narrow"/>
                <w:sz w:val="24"/>
                <w:szCs w:val="24"/>
              </w:rPr>
              <w:t xml:space="preserve"> ou em bens e serviços, apontando o valor correspondente em reais, o qual será abatido do valor de referência.</w:t>
            </w:r>
          </w:p>
        </w:tc>
        <w:tc>
          <w:tcPr>
            <w:tcW w:w="3685" w:type="dxa"/>
          </w:tcPr>
          <w:p w:rsidR="00F946CD" w:rsidRDefault="00F946CD" w:rsidP="007D5627">
            <w:pPr>
              <w:spacing w:line="360" w:lineRule="auto"/>
              <w:jc w:val="both"/>
              <w:rPr>
                <w:rFonts w:ascii="Arial Narrow" w:hAnsi="Arial Narrow"/>
                <w:sz w:val="24"/>
                <w:szCs w:val="24"/>
              </w:rPr>
            </w:pPr>
            <w:r>
              <w:rPr>
                <w:rFonts w:ascii="Arial Narrow" w:hAnsi="Arial Narrow"/>
                <w:sz w:val="24"/>
                <w:szCs w:val="24"/>
              </w:rPr>
              <w:lastRenderedPageBreak/>
              <w:t>-Oferecimento de contrapartida de 2 a 5 pontos;</w:t>
            </w:r>
          </w:p>
          <w:p w:rsidR="00F946CD" w:rsidRDefault="00F946CD" w:rsidP="007D5627">
            <w:pPr>
              <w:spacing w:line="360" w:lineRule="auto"/>
              <w:jc w:val="both"/>
              <w:rPr>
                <w:rFonts w:ascii="Arial Narrow" w:hAnsi="Arial Narrow"/>
                <w:sz w:val="24"/>
                <w:szCs w:val="24"/>
              </w:rPr>
            </w:pPr>
          </w:p>
          <w:p w:rsidR="00371A57" w:rsidRDefault="00F946CD" w:rsidP="007D5627">
            <w:pPr>
              <w:spacing w:line="360" w:lineRule="auto"/>
              <w:jc w:val="both"/>
              <w:rPr>
                <w:rFonts w:ascii="Arial Narrow" w:hAnsi="Arial Narrow"/>
                <w:sz w:val="24"/>
                <w:szCs w:val="24"/>
              </w:rPr>
            </w:pPr>
            <w:r>
              <w:rPr>
                <w:rFonts w:ascii="Arial Narrow" w:hAnsi="Arial Narrow"/>
                <w:sz w:val="24"/>
                <w:szCs w:val="24"/>
              </w:rPr>
              <w:t>- OBS.: O não oferecimento de contrapartida não implica eliminação da proposta.</w:t>
            </w:r>
          </w:p>
        </w:tc>
        <w:tc>
          <w:tcPr>
            <w:tcW w:w="1418" w:type="dxa"/>
          </w:tcPr>
          <w:p w:rsidR="00371A57" w:rsidRDefault="00371A57" w:rsidP="007D5627">
            <w:pPr>
              <w:spacing w:line="360" w:lineRule="auto"/>
              <w:jc w:val="center"/>
              <w:rPr>
                <w:rFonts w:ascii="Arial Narrow" w:hAnsi="Arial Narrow"/>
                <w:sz w:val="24"/>
                <w:szCs w:val="24"/>
              </w:rPr>
            </w:pPr>
          </w:p>
          <w:p w:rsidR="00F946CD" w:rsidRDefault="00F946CD" w:rsidP="007D5627">
            <w:pPr>
              <w:spacing w:line="360" w:lineRule="auto"/>
              <w:jc w:val="center"/>
              <w:rPr>
                <w:rFonts w:ascii="Arial Narrow" w:hAnsi="Arial Narrow"/>
                <w:sz w:val="24"/>
                <w:szCs w:val="24"/>
              </w:rPr>
            </w:pPr>
          </w:p>
          <w:p w:rsidR="00F946CD" w:rsidRDefault="00F946CD" w:rsidP="007D5627">
            <w:pPr>
              <w:spacing w:line="360" w:lineRule="auto"/>
              <w:jc w:val="center"/>
              <w:rPr>
                <w:rFonts w:ascii="Arial Narrow" w:hAnsi="Arial Narrow"/>
                <w:sz w:val="24"/>
                <w:szCs w:val="24"/>
              </w:rPr>
            </w:pPr>
          </w:p>
          <w:p w:rsidR="00F946CD" w:rsidRDefault="00F946CD" w:rsidP="007D5627">
            <w:pPr>
              <w:spacing w:line="360" w:lineRule="auto"/>
              <w:jc w:val="center"/>
              <w:rPr>
                <w:rFonts w:ascii="Arial Narrow" w:hAnsi="Arial Narrow"/>
                <w:sz w:val="24"/>
                <w:szCs w:val="24"/>
              </w:rPr>
            </w:pPr>
          </w:p>
          <w:p w:rsidR="00F946CD" w:rsidRDefault="00F946CD" w:rsidP="007D5627">
            <w:pPr>
              <w:spacing w:line="360" w:lineRule="auto"/>
              <w:jc w:val="center"/>
              <w:rPr>
                <w:rFonts w:ascii="Arial Narrow" w:hAnsi="Arial Narrow"/>
                <w:sz w:val="24"/>
                <w:szCs w:val="24"/>
              </w:rPr>
            </w:pPr>
            <w:r>
              <w:rPr>
                <w:rFonts w:ascii="Arial Narrow" w:hAnsi="Arial Narrow"/>
                <w:sz w:val="24"/>
                <w:szCs w:val="24"/>
              </w:rPr>
              <w:t>05 pontos</w:t>
            </w:r>
          </w:p>
        </w:tc>
      </w:tr>
      <w:tr w:rsidR="00371A57" w:rsidTr="00687061">
        <w:trPr>
          <w:jc w:val="center"/>
        </w:trPr>
        <w:tc>
          <w:tcPr>
            <w:tcW w:w="3823" w:type="dxa"/>
          </w:tcPr>
          <w:p w:rsidR="00371A57" w:rsidRDefault="00371A57" w:rsidP="007D5627">
            <w:pPr>
              <w:spacing w:line="360" w:lineRule="auto"/>
              <w:jc w:val="center"/>
              <w:rPr>
                <w:rFonts w:ascii="Arial Narrow" w:hAnsi="Arial Narrow"/>
                <w:sz w:val="24"/>
                <w:szCs w:val="24"/>
              </w:rPr>
            </w:pPr>
          </w:p>
        </w:tc>
        <w:tc>
          <w:tcPr>
            <w:tcW w:w="3685" w:type="dxa"/>
          </w:tcPr>
          <w:p w:rsidR="00371A57" w:rsidRDefault="00F946CD" w:rsidP="007D5627">
            <w:pPr>
              <w:spacing w:line="360" w:lineRule="auto"/>
              <w:jc w:val="center"/>
              <w:rPr>
                <w:rFonts w:ascii="Arial Narrow" w:hAnsi="Arial Narrow"/>
                <w:sz w:val="24"/>
                <w:szCs w:val="24"/>
              </w:rPr>
            </w:pPr>
            <w:r>
              <w:rPr>
                <w:rFonts w:ascii="Arial Narrow" w:hAnsi="Arial Narrow"/>
                <w:sz w:val="24"/>
                <w:szCs w:val="24"/>
              </w:rPr>
              <w:t>Pontuação Máxima Global</w:t>
            </w:r>
          </w:p>
        </w:tc>
        <w:tc>
          <w:tcPr>
            <w:tcW w:w="1418" w:type="dxa"/>
          </w:tcPr>
          <w:p w:rsidR="00371A57" w:rsidRDefault="00F946CD" w:rsidP="007D5627">
            <w:pPr>
              <w:spacing w:line="360" w:lineRule="auto"/>
              <w:jc w:val="center"/>
              <w:rPr>
                <w:rFonts w:ascii="Arial Narrow" w:hAnsi="Arial Narrow"/>
                <w:sz w:val="24"/>
                <w:szCs w:val="24"/>
              </w:rPr>
            </w:pPr>
            <w:r>
              <w:rPr>
                <w:rFonts w:ascii="Arial Narrow" w:hAnsi="Arial Narrow"/>
                <w:sz w:val="24"/>
                <w:szCs w:val="24"/>
              </w:rPr>
              <w:t>80 pontos</w:t>
            </w:r>
          </w:p>
        </w:tc>
      </w:tr>
    </w:tbl>
    <w:p w:rsidR="00F946CD" w:rsidRDefault="00F946CD" w:rsidP="007D5627">
      <w:pPr>
        <w:spacing w:after="0" w:line="360" w:lineRule="auto"/>
        <w:jc w:val="both"/>
        <w:rPr>
          <w:rFonts w:ascii="Arial Narrow" w:hAnsi="Arial Narrow"/>
          <w:sz w:val="24"/>
          <w:szCs w:val="24"/>
        </w:rPr>
      </w:pPr>
    </w:p>
    <w:p w:rsidR="00F946CD"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7.5.5. Serão eliminadas as propostas que recebam nota "zero" em um destes critérios de julgamento: (A), (B), (C), (D), (E), (F) ou (G). </w:t>
      </w:r>
    </w:p>
    <w:p w:rsidR="00F946CD"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7.5.6. 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 </w:t>
      </w:r>
    </w:p>
    <w:p w:rsidR="00F946CD"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7.5.7. No caso de empate entre duas ou mais propostas, o desempate será feito com base na maior pontuação obtida no somatório do critério de julgamento (A). Persistindo a situação de igualdade, o desempate será feito com base na maior pontuação obtida, sucessivamente, no somatório dos critérios de julgamento (B) e (C). Caso essas regras não solucionem o empate, a questão será decidida por sorteio. </w:t>
      </w:r>
    </w:p>
    <w:p w:rsidR="00BE767D" w:rsidRDefault="00D92F79" w:rsidP="007D5627">
      <w:pPr>
        <w:spacing w:after="0" w:line="360" w:lineRule="auto"/>
        <w:jc w:val="both"/>
        <w:rPr>
          <w:rFonts w:ascii="Arial Narrow" w:hAnsi="Arial Narrow"/>
          <w:b/>
          <w:sz w:val="24"/>
          <w:szCs w:val="24"/>
        </w:rPr>
      </w:pPr>
      <w:r w:rsidRPr="00417789">
        <w:rPr>
          <w:rFonts w:ascii="Arial Narrow" w:hAnsi="Arial Narrow"/>
          <w:sz w:val="24"/>
          <w:szCs w:val="24"/>
        </w:rPr>
        <w:t>7.6. Etapa 4: Divulgação do Resultado Preliminar. A administração pública divulgará o resultado preliminar do processo de seleção na página do sítio eletrônico d</w:t>
      </w:r>
      <w:r w:rsidR="00BE767D">
        <w:rPr>
          <w:rFonts w:ascii="Arial Narrow" w:hAnsi="Arial Narrow"/>
          <w:sz w:val="24"/>
          <w:szCs w:val="24"/>
        </w:rPr>
        <w:t xml:space="preserve">o Município </w:t>
      </w:r>
      <w:hyperlink r:id="rId9" w:history="1">
        <w:r w:rsidR="00BE767D" w:rsidRPr="000B5CCB">
          <w:rPr>
            <w:rStyle w:val="Hyperlink"/>
            <w:rFonts w:ascii="Arial Narrow" w:hAnsi="Arial Narrow"/>
            <w:sz w:val="24"/>
            <w:szCs w:val="24"/>
          </w:rPr>
          <w:t>WWW.montecastelo.sc.gov.br</w:t>
        </w:r>
      </w:hyperlink>
      <w:r w:rsidR="00BE767D">
        <w:rPr>
          <w:rFonts w:ascii="Arial Narrow" w:hAnsi="Arial Narrow"/>
          <w:sz w:val="24"/>
          <w:szCs w:val="24"/>
        </w:rPr>
        <w:t xml:space="preserve"> link </w:t>
      </w:r>
      <w:proofErr w:type="spellStart"/>
      <w:r w:rsidR="00BE767D">
        <w:rPr>
          <w:rFonts w:ascii="Arial Narrow" w:hAnsi="Arial Narrow"/>
          <w:sz w:val="24"/>
          <w:szCs w:val="24"/>
        </w:rPr>
        <w:t>licitacoe</w:t>
      </w:r>
      <w:r w:rsidR="00BA3F41">
        <w:rPr>
          <w:rFonts w:ascii="Arial Narrow" w:hAnsi="Arial Narrow"/>
          <w:sz w:val="24"/>
          <w:szCs w:val="24"/>
        </w:rPr>
        <w:t>s</w:t>
      </w:r>
      <w:proofErr w:type="spellEnd"/>
      <w:r w:rsidR="00BE767D">
        <w:rPr>
          <w:rFonts w:ascii="Arial Narrow" w:hAnsi="Arial Narrow"/>
          <w:sz w:val="24"/>
          <w:szCs w:val="24"/>
        </w:rPr>
        <w:t>, no Diário Oficial dos Municípios – DOM/SC, e, ainda no Mural Público.</w:t>
      </w:r>
      <w:r w:rsidR="00BE767D" w:rsidRPr="00696D1B">
        <w:rPr>
          <w:rFonts w:ascii="Arial Narrow" w:hAnsi="Arial Narrow"/>
          <w:b/>
          <w:sz w:val="24"/>
          <w:szCs w:val="24"/>
        </w:rPr>
        <w:t xml:space="preserve"> </w:t>
      </w:r>
    </w:p>
    <w:p w:rsidR="00F946CD" w:rsidRPr="00696D1B" w:rsidRDefault="00D92F79" w:rsidP="007D5627">
      <w:pPr>
        <w:spacing w:after="0" w:line="360" w:lineRule="auto"/>
        <w:jc w:val="both"/>
        <w:rPr>
          <w:rFonts w:ascii="Arial Narrow" w:hAnsi="Arial Narrow"/>
          <w:b/>
          <w:sz w:val="24"/>
          <w:szCs w:val="24"/>
        </w:rPr>
      </w:pPr>
      <w:r w:rsidRPr="00696D1B">
        <w:rPr>
          <w:rFonts w:ascii="Arial Narrow" w:hAnsi="Arial Narrow"/>
          <w:b/>
          <w:sz w:val="24"/>
          <w:szCs w:val="24"/>
        </w:rPr>
        <w:t>8. DA COMPROVAÇÃO DOS REQUISITOS PARA CELEBRAÇÃO DO TERMO DE FOMENTO</w:t>
      </w:r>
    </w:p>
    <w:p w:rsidR="00F946CD"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8.1. O processo de celebração observará as seguintes etapas até a assinatura do instrumento de avença: Tabela 3 </w:t>
      </w:r>
    </w:p>
    <w:tbl>
      <w:tblPr>
        <w:tblStyle w:val="Tabelacomgrade"/>
        <w:tblW w:w="0" w:type="auto"/>
        <w:tblLook w:val="04A0"/>
      </w:tblPr>
      <w:tblGrid>
        <w:gridCol w:w="1980"/>
        <w:gridCol w:w="6514"/>
      </w:tblGrid>
      <w:tr w:rsidR="00F946CD" w:rsidTr="00F946CD">
        <w:tc>
          <w:tcPr>
            <w:tcW w:w="1980" w:type="dxa"/>
          </w:tcPr>
          <w:p w:rsidR="00F946CD" w:rsidRDefault="00F946CD" w:rsidP="007D5627">
            <w:pPr>
              <w:spacing w:line="360" w:lineRule="auto"/>
              <w:jc w:val="center"/>
              <w:rPr>
                <w:rFonts w:ascii="Arial Narrow" w:hAnsi="Arial Narrow"/>
                <w:sz w:val="24"/>
                <w:szCs w:val="24"/>
              </w:rPr>
            </w:pPr>
            <w:r>
              <w:rPr>
                <w:rFonts w:ascii="Arial Narrow" w:hAnsi="Arial Narrow"/>
                <w:sz w:val="24"/>
                <w:szCs w:val="24"/>
              </w:rPr>
              <w:t>ETAPA</w:t>
            </w:r>
          </w:p>
        </w:tc>
        <w:tc>
          <w:tcPr>
            <w:tcW w:w="6514" w:type="dxa"/>
          </w:tcPr>
          <w:p w:rsidR="00F946CD" w:rsidRDefault="00F946CD" w:rsidP="007D5627">
            <w:pPr>
              <w:spacing w:line="360" w:lineRule="auto"/>
              <w:jc w:val="center"/>
              <w:rPr>
                <w:rFonts w:ascii="Arial Narrow" w:hAnsi="Arial Narrow"/>
                <w:sz w:val="24"/>
                <w:szCs w:val="24"/>
              </w:rPr>
            </w:pPr>
            <w:r>
              <w:rPr>
                <w:rFonts w:ascii="Arial Narrow" w:hAnsi="Arial Narrow"/>
                <w:sz w:val="24"/>
                <w:szCs w:val="24"/>
              </w:rPr>
              <w:t>DESCRIÇÃO DA ETAPA</w:t>
            </w:r>
          </w:p>
        </w:tc>
      </w:tr>
      <w:tr w:rsidR="00F946CD" w:rsidTr="00F946CD">
        <w:tc>
          <w:tcPr>
            <w:tcW w:w="1980" w:type="dxa"/>
          </w:tcPr>
          <w:p w:rsidR="00F946CD" w:rsidRDefault="00F946CD" w:rsidP="007D5627">
            <w:pPr>
              <w:spacing w:line="360" w:lineRule="auto"/>
              <w:jc w:val="center"/>
              <w:rPr>
                <w:rFonts w:ascii="Arial Narrow" w:hAnsi="Arial Narrow"/>
                <w:sz w:val="24"/>
                <w:szCs w:val="24"/>
              </w:rPr>
            </w:pPr>
            <w:r>
              <w:rPr>
                <w:rFonts w:ascii="Arial Narrow" w:hAnsi="Arial Narrow"/>
                <w:sz w:val="24"/>
                <w:szCs w:val="24"/>
              </w:rPr>
              <w:t>1</w:t>
            </w:r>
          </w:p>
        </w:tc>
        <w:tc>
          <w:tcPr>
            <w:tcW w:w="6514" w:type="dxa"/>
          </w:tcPr>
          <w:p w:rsidR="00F946CD" w:rsidRDefault="00F946CD" w:rsidP="007D5627">
            <w:pPr>
              <w:spacing w:line="360" w:lineRule="auto"/>
              <w:jc w:val="both"/>
              <w:rPr>
                <w:rFonts w:ascii="Arial Narrow" w:hAnsi="Arial Narrow"/>
                <w:sz w:val="24"/>
                <w:szCs w:val="24"/>
              </w:rPr>
            </w:pPr>
            <w:r>
              <w:rPr>
                <w:rFonts w:ascii="Arial Narrow" w:hAnsi="Arial Narrow"/>
                <w:sz w:val="24"/>
                <w:szCs w:val="24"/>
              </w:rPr>
              <w:t>Notificação da OSC, conforme ordem decrescente de classificação para comprovação dos requisitos exigidos para a celebração do termo de fomento.</w:t>
            </w:r>
          </w:p>
        </w:tc>
      </w:tr>
      <w:tr w:rsidR="00F946CD" w:rsidTr="00F946CD">
        <w:tc>
          <w:tcPr>
            <w:tcW w:w="1980" w:type="dxa"/>
          </w:tcPr>
          <w:p w:rsidR="00F946CD" w:rsidRDefault="00F946CD" w:rsidP="007D5627">
            <w:pPr>
              <w:spacing w:line="360" w:lineRule="auto"/>
              <w:jc w:val="center"/>
              <w:rPr>
                <w:rFonts w:ascii="Arial Narrow" w:hAnsi="Arial Narrow"/>
                <w:sz w:val="24"/>
                <w:szCs w:val="24"/>
              </w:rPr>
            </w:pPr>
            <w:r>
              <w:rPr>
                <w:rFonts w:ascii="Arial Narrow" w:hAnsi="Arial Narrow"/>
                <w:sz w:val="24"/>
                <w:szCs w:val="24"/>
              </w:rPr>
              <w:t>2</w:t>
            </w:r>
          </w:p>
        </w:tc>
        <w:tc>
          <w:tcPr>
            <w:tcW w:w="6514" w:type="dxa"/>
          </w:tcPr>
          <w:p w:rsidR="00F946CD" w:rsidRDefault="00846F0C" w:rsidP="007D5627">
            <w:pPr>
              <w:spacing w:line="360" w:lineRule="auto"/>
              <w:jc w:val="both"/>
              <w:rPr>
                <w:rFonts w:ascii="Arial Narrow" w:hAnsi="Arial Narrow"/>
                <w:sz w:val="24"/>
                <w:szCs w:val="24"/>
              </w:rPr>
            </w:pPr>
            <w:r>
              <w:rPr>
                <w:rFonts w:ascii="Arial Narrow" w:hAnsi="Arial Narrow"/>
                <w:sz w:val="24"/>
                <w:szCs w:val="24"/>
              </w:rPr>
              <w:t>Verificação do cumprimento dos requisitos de celebração.</w:t>
            </w:r>
          </w:p>
        </w:tc>
      </w:tr>
      <w:tr w:rsidR="00F946CD" w:rsidTr="00F946CD">
        <w:tc>
          <w:tcPr>
            <w:tcW w:w="1980" w:type="dxa"/>
          </w:tcPr>
          <w:p w:rsidR="00F946CD" w:rsidRDefault="00F946CD" w:rsidP="007D5627">
            <w:pPr>
              <w:spacing w:line="360" w:lineRule="auto"/>
              <w:jc w:val="center"/>
              <w:rPr>
                <w:rFonts w:ascii="Arial Narrow" w:hAnsi="Arial Narrow"/>
                <w:sz w:val="24"/>
                <w:szCs w:val="24"/>
              </w:rPr>
            </w:pPr>
            <w:r>
              <w:rPr>
                <w:rFonts w:ascii="Arial Narrow" w:hAnsi="Arial Narrow"/>
                <w:sz w:val="24"/>
                <w:szCs w:val="24"/>
              </w:rPr>
              <w:t>3</w:t>
            </w:r>
          </w:p>
        </w:tc>
        <w:tc>
          <w:tcPr>
            <w:tcW w:w="6514" w:type="dxa"/>
          </w:tcPr>
          <w:p w:rsidR="00F946CD" w:rsidRDefault="00846F0C" w:rsidP="007D5627">
            <w:pPr>
              <w:spacing w:line="360" w:lineRule="auto"/>
              <w:jc w:val="both"/>
              <w:rPr>
                <w:rFonts w:ascii="Arial Narrow" w:hAnsi="Arial Narrow"/>
                <w:sz w:val="24"/>
                <w:szCs w:val="24"/>
              </w:rPr>
            </w:pPr>
            <w:r>
              <w:rPr>
                <w:rFonts w:ascii="Arial Narrow" w:hAnsi="Arial Narrow"/>
                <w:sz w:val="24"/>
                <w:szCs w:val="24"/>
              </w:rPr>
              <w:t xml:space="preserve">Divulgação do resultado do Chamamento Público após a verificação </w:t>
            </w:r>
            <w:r>
              <w:rPr>
                <w:rFonts w:ascii="Arial Narrow" w:hAnsi="Arial Narrow"/>
                <w:sz w:val="24"/>
                <w:szCs w:val="24"/>
              </w:rPr>
              <w:lastRenderedPageBreak/>
              <w:t>dos requisitos para celebração da parceria / Prazo para interposição de recursos.</w:t>
            </w:r>
          </w:p>
        </w:tc>
      </w:tr>
      <w:tr w:rsidR="00F946CD" w:rsidTr="00F946CD">
        <w:tc>
          <w:tcPr>
            <w:tcW w:w="1980" w:type="dxa"/>
          </w:tcPr>
          <w:p w:rsidR="00F946CD" w:rsidRDefault="00F946CD" w:rsidP="007D5627">
            <w:pPr>
              <w:spacing w:line="360" w:lineRule="auto"/>
              <w:jc w:val="center"/>
              <w:rPr>
                <w:rFonts w:ascii="Arial Narrow" w:hAnsi="Arial Narrow"/>
                <w:sz w:val="24"/>
                <w:szCs w:val="24"/>
              </w:rPr>
            </w:pPr>
            <w:r>
              <w:rPr>
                <w:rFonts w:ascii="Arial Narrow" w:hAnsi="Arial Narrow"/>
                <w:sz w:val="24"/>
                <w:szCs w:val="24"/>
              </w:rPr>
              <w:lastRenderedPageBreak/>
              <w:t>4</w:t>
            </w:r>
          </w:p>
        </w:tc>
        <w:tc>
          <w:tcPr>
            <w:tcW w:w="6514" w:type="dxa"/>
          </w:tcPr>
          <w:p w:rsidR="00F946CD" w:rsidRDefault="00846F0C" w:rsidP="007D5627">
            <w:pPr>
              <w:spacing w:line="360" w:lineRule="auto"/>
              <w:jc w:val="both"/>
              <w:rPr>
                <w:rFonts w:ascii="Arial Narrow" w:hAnsi="Arial Narrow"/>
                <w:sz w:val="24"/>
                <w:szCs w:val="24"/>
              </w:rPr>
            </w:pPr>
            <w:r>
              <w:rPr>
                <w:rFonts w:ascii="Arial Narrow" w:hAnsi="Arial Narrow"/>
                <w:sz w:val="24"/>
                <w:szCs w:val="24"/>
              </w:rPr>
              <w:t>Verificação da disponibilidade financeira e orçamentária de recursos e assinatura do Termo de Fomento</w:t>
            </w:r>
          </w:p>
        </w:tc>
      </w:tr>
    </w:tbl>
    <w:p w:rsidR="00F946CD" w:rsidRDefault="00F946CD" w:rsidP="007D5627">
      <w:pPr>
        <w:spacing w:after="0" w:line="360" w:lineRule="auto"/>
        <w:jc w:val="both"/>
        <w:rPr>
          <w:rFonts w:ascii="Arial Narrow" w:hAnsi="Arial Narrow"/>
          <w:sz w:val="24"/>
          <w:szCs w:val="24"/>
        </w:rPr>
      </w:pPr>
    </w:p>
    <w:p w:rsidR="00846F0C"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8.2. Etapa 1: Notificação da OSC </w:t>
      </w:r>
      <w:r w:rsidR="00846F0C">
        <w:rPr>
          <w:rFonts w:ascii="Arial Narrow" w:hAnsi="Arial Narrow"/>
          <w:sz w:val="24"/>
          <w:szCs w:val="24"/>
        </w:rPr>
        <w:t>selecionada</w:t>
      </w:r>
      <w:r w:rsidRPr="00417789">
        <w:rPr>
          <w:rFonts w:ascii="Arial Narrow" w:hAnsi="Arial Narrow"/>
          <w:sz w:val="24"/>
          <w:szCs w:val="24"/>
        </w:rPr>
        <w:t>, conforme ordem decrescente de classificação, para comprovação do atendimento dos requisitos par</w:t>
      </w:r>
      <w:r w:rsidR="009021E8">
        <w:rPr>
          <w:rFonts w:ascii="Arial Narrow" w:hAnsi="Arial Narrow"/>
          <w:sz w:val="24"/>
          <w:szCs w:val="24"/>
        </w:rPr>
        <w:t>a celebração do termo de colaboração</w:t>
      </w:r>
      <w:r w:rsidRPr="00417789">
        <w:rPr>
          <w:rFonts w:ascii="Arial Narrow" w:hAnsi="Arial Narrow"/>
          <w:sz w:val="24"/>
          <w:szCs w:val="24"/>
        </w:rPr>
        <w:t xml:space="preserve"> (art. 28, caput, 33 e 34 da Lei federal </w:t>
      </w:r>
      <w:r w:rsidR="009021E8">
        <w:rPr>
          <w:rFonts w:ascii="Arial Narrow" w:hAnsi="Arial Narrow"/>
          <w:sz w:val="24"/>
          <w:szCs w:val="24"/>
        </w:rPr>
        <w:t>nº 13.019, de 2014</w:t>
      </w:r>
      <w:r w:rsidRPr="00417789">
        <w:rPr>
          <w:rFonts w:ascii="Arial Narrow" w:hAnsi="Arial Narrow"/>
          <w:sz w:val="24"/>
          <w:szCs w:val="24"/>
        </w:rPr>
        <w:t xml:space="preserve">. </w:t>
      </w:r>
    </w:p>
    <w:p w:rsidR="00846F0C"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8.2.1. A OSC selecionada, no prazo </w:t>
      </w:r>
      <w:r w:rsidR="00EE5E58" w:rsidRPr="00BE767D">
        <w:rPr>
          <w:rFonts w:ascii="Arial Narrow" w:hAnsi="Arial Narrow"/>
          <w:sz w:val="24"/>
          <w:szCs w:val="24"/>
        </w:rPr>
        <w:t>de 03 (três</w:t>
      </w:r>
      <w:r w:rsidRPr="00BE767D">
        <w:rPr>
          <w:rFonts w:ascii="Arial Narrow" w:hAnsi="Arial Narrow"/>
          <w:sz w:val="24"/>
          <w:szCs w:val="24"/>
        </w:rPr>
        <w:t>) dias úteis</w:t>
      </w:r>
      <w:r w:rsidRPr="00417789">
        <w:rPr>
          <w:rFonts w:ascii="Arial Narrow" w:hAnsi="Arial Narrow"/>
          <w:sz w:val="24"/>
          <w:szCs w:val="24"/>
        </w:rPr>
        <w:t xml:space="preserve"> do recebimento da notificação, deverão comprovar o cumprimento dos requisitos previstos no inciso I do caput do art. 2°, nos incisos I a V do caput do art. 33 e nos incisos II a VII do caput do art. 34 da Lei federal n° 13.019, de 2014, e a não ocorrência de hipóteses que incorram nas vedações de que trata o art. 39 do referido diploma legal, que serão verificados por meio da apresentação dos seguintes documentos: </w:t>
      </w:r>
    </w:p>
    <w:p w:rsidR="00846F0C"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I - cópia do estatuto registrado e suas alterações, em conformidade com as exigências previstas no art. 33 da Lei federal n° 13.019, de 2014; </w:t>
      </w:r>
    </w:p>
    <w:p w:rsidR="00846F0C"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II - comprovante de inscrição no Cadastro Nacional da Pessoa Jurídica - CNPJ, emitido no sítio eletrônico oficial da Secretaria da Receita Federal do Brasil, para demonstrar que a organização da sociedade civil existe há, no mínimo, dois anos com cadastro ativo; </w:t>
      </w:r>
    </w:p>
    <w:p w:rsidR="00846F0C"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III - comprovante(s) de experiência prévia na realização do objeto da parceria ou de objeto de natureza semelhante de, no mínimo, um ano de capacidade técnica e operacional, consistente(s) em atestado(s) ou instrumento(s) de parceria(s) firmado(s) com órgão(s) ou entidade(s) da administração pública, organismos internacionais, empresas ou outras organizações da sociedade civil; </w:t>
      </w:r>
    </w:p>
    <w:p w:rsidR="00846F0C"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IV - Comprovante de inscrição no Cadastro de Contribuintes Municipal; </w:t>
      </w:r>
    </w:p>
    <w:p w:rsidR="00846F0C" w:rsidRDefault="00EE5E58" w:rsidP="007D5627">
      <w:pPr>
        <w:spacing w:after="0" w:line="360" w:lineRule="auto"/>
        <w:jc w:val="both"/>
        <w:rPr>
          <w:rFonts w:ascii="Arial Narrow" w:hAnsi="Arial Narrow"/>
          <w:sz w:val="24"/>
          <w:szCs w:val="24"/>
        </w:rPr>
      </w:pPr>
      <w:r>
        <w:rPr>
          <w:rFonts w:ascii="Arial Narrow" w:hAnsi="Arial Narrow"/>
          <w:sz w:val="24"/>
          <w:szCs w:val="24"/>
        </w:rPr>
        <w:t>V</w:t>
      </w:r>
      <w:r w:rsidR="00D92F79" w:rsidRPr="00417789">
        <w:rPr>
          <w:rFonts w:ascii="Arial Narrow" w:hAnsi="Arial Narrow"/>
          <w:sz w:val="24"/>
          <w:szCs w:val="24"/>
        </w:rPr>
        <w:t>- Certidão de regularidade de débito com a</w:t>
      </w:r>
      <w:r>
        <w:rPr>
          <w:rFonts w:ascii="Arial Narrow" w:hAnsi="Arial Narrow"/>
          <w:sz w:val="24"/>
          <w:szCs w:val="24"/>
        </w:rPr>
        <w:t>s</w:t>
      </w:r>
      <w:r w:rsidR="00D92F79" w:rsidRPr="00417789">
        <w:rPr>
          <w:rFonts w:ascii="Arial Narrow" w:hAnsi="Arial Narrow"/>
          <w:sz w:val="24"/>
          <w:szCs w:val="24"/>
        </w:rPr>
        <w:t xml:space="preserve"> Fazenda</w:t>
      </w:r>
      <w:r>
        <w:rPr>
          <w:rFonts w:ascii="Arial Narrow" w:hAnsi="Arial Narrow"/>
          <w:sz w:val="24"/>
          <w:szCs w:val="24"/>
        </w:rPr>
        <w:t>s Federal,</w:t>
      </w:r>
      <w:r w:rsidR="00D92F79" w:rsidRPr="00417789">
        <w:rPr>
          <w:rFonts w:ascii="Arial Narrow" w:hAnsi="Arial Narrow"/>
          <w:sz w:val="24"/>
          <w:szCs w:val="24"/>
        </w:rPr>
        <w:t xml:space="preserve"> Estadual</w:t>
      </w:r>
      <w:r>
        <w:rPr>
          <w:rFonts w:ascii="Arial Narrow" w:hAnsi="Arial Narrow"/>
          <w:sz w:val="24"/>
          <w:szCs w:val="24"/>
        </w:rPr>
        <w:t xml:space="preserve"> e Municipal</w:t>
      </w:r>
      <w:r w:rsidR="00D92F79" w:rsidRPr="00417789">
        <w:rPr>
          <w:rFonts w:ascii="Arial Narrow" w:hAnsi="Arial Narrow"/>
          <w:sz w:val="24"/>
          <w:szCs w:val="24"/>
        </w:rPr>
        <w:t xml:space="preserve">; </w:t>
      </w:r>
    </w:p>
    <w:p w:rsidR="00846F0C"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VI - Certidão de Regularidade do Fundo de Garantia por Tempo de Serviço (FGTS-CRF); </w:t>
      </w:r>
    </w:p>
    <w:p w:rsidR="00846F0C"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VII - Certidão negativa, ou positiva com efeitos de negativa, de Débitos Relativos a Créditos Tributários Federais e à Dívida Ativa da União; </w:t>
      </w:r>
    </w:p>
    <w:p w:rsidR="00846F0C"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IX - Certidão Negativa de Débitos Trabalhistas - CNDT; </w:t>
      </w:r>
    </w:p>
    <w:p w:rsidR="00846F0C"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X - relação nominal atualizada dos dirigentes da organização da sociedade civil, conforme o estatuto, com endereço, telefone, endereço de correio eletrônico, número e órgão expedidor da carteira de identidade e número de registro no Cadastro de Pessoas Físicas - CPF de cada um deles; </w:t>
      </w:r>
    </w:p>
    <w:p w:rsidR="00846F0C"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lastRenderedPageBreak/>
        <w:t xml:space="preserve">XI - cópia de documento que comprove que a organização da sociedade civil funciona no endereço por ela declarado, como conta de consumo ou contrato de locação; </w:t>
      </w:r>
    </w:p>
    <w:p w:rsidR="00846F0C"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XII - declaração do representante legal da organização da sociedade civil com informação de que a OSC atende aos requisitos par</w:t>
      </w:r>
      <w:r w:rsidR="00EE5E58">
        <w:rPr>
          <w:rFonts w:ascii="Arial Narrow" w:hAnsi="Arial Narrow"/>
          <w:sz w:val="24"/>
          <w:szCs w:val="24"/>
        </w:rPr>
        <w:t>a celebração do termo de colaboração</w:t>
      </w:r>
      <w:r w:rsidRPr="00417789">
        <w:rPr>
          <w:rFonts w:ascii="Arial Narrow" w:hAnsi="Arial Narrow"/>
          <w:sz w:val="24"/>
          <w:szCs w:val="24"/>
        </w:rPr>
        <w:t xml:space="preserve"> e que a entidade e seus dirigentes não incorrem em quaisquer das vedações previstas no art. 39 da Lei n° 13.019, de 2014, conforme modelo constante do Anexo II; </w:t>
      </w:r>
    </w:p>
    <w:p w:rsidR="00846F0C"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XIII - declaração do representante legal da organização da sociedade civil sobre a detenção de condições materiais por parte da OSC para a execução do termo de fomento ou sobre a previsão de contratar tais recursos, conforme modelo constante do Anexo VI; </w:t>
      </w:r>
    </w:p>
    <w:p w:rsidR="00846F0C"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XIV - ata de eleição do quadro dirigente atual; </w:t>
      </w:r>
    </w:p>
    <w:p w:rsidR="00846F0C"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8.2.</w:t>
      </w:r>
      <w:r w:rsidR="00846F0C">
        <w:rPr>
          <w:rFonts w:ascii="Arial Narrow" w:hAnsi="Arial Narrow"/>
          <w:sz w:val="24"/>
          <w:szCs w:val="24"/>
        </w:rPr>
        <w:t>2</w:t>
      </w:r>
      <w:r w:rsidRPr="00417789">
        <w:rPr>
          <w:rFonts w:ascii="Arial Narrow" w:hAnsi="Arial Narrow"/>
          <w:sz w:val="24"/>
          <w:szCs w:val="24"/>
        </w:rPr>
        <w:t xml:space="preserve">. Os documentos comprobatórios do cumprimento dos requisitos para a celebração do termo de fomento serão apresentados no endereço informado no item 7.4.1 deste Edital. </w:t>
      </w:r>
    </w:p>
    <w:p w:rsidR="00846F0C"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8.3. Etapa 2: Verificação do Cumprimento de Requisitos de Celebração e Outras Exigências Legais. Esta etapa consiste no exame formal, a ser realizado pela Administração Pública </w:t>
      </w:r>
      <w:r w:rsidR="00846F0C">
        <w:rPr>
          <w:rFonts w:ascii="Arial Narrow" w:hAnsi="Arial Narrow"/>
          <w:sz w:val="24"/>
          <w:szCs w:val="24"/>
        </w:rPr>
        <w:t>municipal</w:t>
      </w:r>
      <w:r w:rsidRPr="00417789">
        <w:rPr>
          <w:rFonts w:ascii="Arial Narrow" w:hAnsi="Arial Narrow"/>
          <w:sz w:val="24"/>
          <w:szCs w:val="24"/>
        </w:rPr>
        <w:t>, do atendimento, pela OSC a</w:t>
      </w:r>
      <w:r w:rsidR="00846F0C">
        <w:rPr>
          <w:rFonts w:ascii="Arial Narrow" w:hAnsi="Arial Narrow"/>
          <w:sz w:val="24"/>
          <w:szCs w:val="24"/>
        </w:rPr>
        <w:t>utora do projeto selecionado</w:t>
      </w:r>
      <w:r w:rsidRPr="00417789">
        <w:rPr>
          <w:rFonts w:ascii="Arial Narrow" w:hAnsi="Arial Narrow"/>
          <w:sz w:val="24"/>
          <w:szCs w:val="24"/>
        </w:rPr>
        <w:t>, dos requisitos para a celebração de ajuste, além da não ocorrência de impedimento para a sua formalização.</w:t>
      </w:r>
    </w:p>
    <w:p w:rsidR="00846F0C" w:rsidRDefault="00846F0C" w:rsidP="007D5627">
      <w:pPr>
        <w:spacing w:after="0" w:line="360" w:lineRule="auto"/>
        <w:jc w:val="both"/>
        <w:rPr>
          <w:rFonts w:ascii="Arial Narrow" w:hAnsi="Arial Narrow"/>
          <w:sz w:val="24"/>
          <w:szCs w:val="24"/>
        </w:rPr>
      </w:pPr>
      <w:r>
        <w:rPr>
          <w:rFonts w:ascii="Arial Narrow" w:hAnsi="Arial Narrow"/>
          <w:sz w:val="24"/>
          <w:szCs w:val="24"/>
        </w:rPr>
        <w:t>8.3.1</w:t>
      </w:r>
      <w:r w:rsidR="00D92F79" w:rsidRPr="00417789">
        <w:rPr>
          <w:rFonts w:ascii="Arial Narrow" w:hAnsi="Arial Narrow"/>
          <w:sz w:val="24"/>
          <w:szCs w:val="24"/>
        </w:rPr>
        <w:t>. Caso se verifique irregularidade formal nos documentos apresentados ou se constate evento que impeça a celebração ou, ainda, quando certidões em nome da proponente estiverem com prazo de vigência expirado e novas não estiverem disponíveis eletronicamente, a organização da sociedade</w:t>
      </w:r>
      <w:r>
        <w:rPr>
          <w:rFonts w:ascii="Arial Narrow" w:hAnsi="Arial Narrow"/>
          <w:sz w:val="24"/>
          <w:szCs w:val="24"/>
        </w:rPr>
        <w:t xml:space="preserve"> civil será comunicada</w:t>
      </w:r>
      <w:r w:rsidR="00D92F79" w:rsidRPr="00417789">
        <w:rPr>
          <w:rFonts w:ascii="Arial Narrow" w:hAnsi="Arial Narrow"/>
          <w:sz w:val="24"/>
          <w:szCs w:val="24"/>
        </w:rPr>
        <w:t xml:space="preserve"> do fat</w:t>
      </w:r>
      <w:r>
        <w:rPr>
          <w:rFonts w:ascii="Arial Narrow" w:hAnsi="Arial Narrow"/>
          <w:sz w:val="24"/>
          <w:szCs w:val="24"/>
        </w:rPr>
        <w:t>o e instada</w:t>
      </w:r>
      <w:r w:rsidR="00D92F79" w:rsidRPr="00417789">
        <w:rPr>
          <w:rFonts w:ascii="Arial Narrow" w:hAnsi="Arial Narrow"/>
          <w:sz w:val="24"/>
          <w:szCs w:val="24"/>
        </w:rPr>
        <w:t xml:space="preserve"> a regularizar sua situação, no prazo de 15 (quinze) dias corridos, sob pena de não celebração da avença. </w:t>
      </w:r>
    </w:p>
    <w:p w:rsidR="00846F0C"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8.3.3. Na hipótese de, após o prazo para regularização de documentação, a OSC não atender às exigências prevista</w:t>
      </w:r>
      <w:r w:rsidR="00846F0C">
        <w:rPr>
          <w:rFonts w:ascii="Arial Narrow" w:hAnsi="Arial Narrow"/>
          <w:sz w:val="24"/>
          <w:szCs w:val="24"/>
        </w:rPr>
        <w:t>s no Edital será desclassificada</w:t>
      </w:r>
      <w:r w:rsidRPr="00417789">
        <w:rPr>
          <w:rFonts w:ascii="Arial Narrow" w:hAnsi="Arial Narrow"/>
          <w:sz w:val="24"/>
          <w:szCs w:val="24"/>
        </w:rPr>
        <w:t xml:space="preserve">. </w:t>
      </w:r>
    </w:p>
    <w:p w:rsidR="00846F0C"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8.3.4. No período entre a apresentação da documentação prevista no item 8.2.1 deste Edital e a assinatura do instrumento competente, a OSC fica obrigada a informar qualquer evento superveniente que possa prejudicar a regular celebração do termo de fomento, sobretudo quanto ao cumprimento dos requisitos e exigências previstos para a sua formalização. </w:t>
      </w:r>
    </w:p>
    <w:p w:rsidR="00846F0C"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8.3.5. A organização da sociedade civil deverá comunicar alterações em seus atos societários e no quadro de dirigentes, quando houver. </w:t>
      </w:r>
    </w:p>
    <w:p w:rsidR="00846F0C"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8.4. Etapa 3: Divulgação do resultado do Chamamento Público após a verificação dos requisitos para celebração da parceria, seguida da abertura de prazo para interposição de recursos. Nesta Etapa </w:t>
      </w:r>
      <w:r w:rsidRPr="00417789">
        <w:rPr>
          <w:rFonts w:ascii="Arial Narrow" w:hAnsi="Arial Narrow"/>
          <w:sz w:val="24"/>
          <w:szCs w:val="24"/>
        </w:rPr>
        <w:lastRenderedPageBreak/>
        <w:t>será divulgado, no sítio eletrônico d</w:t>
      </w:r>
      <w:r w:rsidR="00BE767D">
        <w:rPr>
          <w:rFonts w:ascii="Arial Narrow" w:hAnsi="Arial Narrow"/>
          <w:sz w:val="24"/>
          <w:szCs w:val="24"/>
        </w:rPr>
        <w:t>o Município</w:t>
      </w:r>
      <w:r w:rsidRPr="00417789">
        <w:rPr>
          <w:rFonts w:ascii="Arial Narrow" w:hAnsi="Arial Narrow"/>
          <w:sz w:val="24"/>
          <w:szCs w:val="24"/>
        </w:rPr>
        <w:t xml:space="preserve"> </w:t>
      </w:r>
      <w:hyperlink r:id="rId10" w:history="1">
        <w:r w:rsidR="00BE767D" w:rsidRPr="000B5CCB">
          <w:rPr>
            <w:rStyle w:val="Hyperlink"/>
            <w:rFonts w:ascii="Arial Narrow" w:hAnsi="Arial Narrow"/>
            <w:sz w:val="24"/>
            <w:szCs w:val="24"/>
          </w:rPr>
          <w:t>http://www</w:t>
        </w:r>
        <w:r w:rsidR="00BE767D" w:rsidRPr="000B5CCB">
          <w:rPr>
            <w:rStyle w:val="Hyperlink"/>
          </w:rPr>
          <w:t>.montecastelo.sc.gov.br</w:t>
        </w:r>
      </w:hyperlink>
      <w:r w:rsidR="00BE767D">
        <w:t xml:space="preserve"> link licitações, no Diário Oficial dos Municípios DOM/SC, e, no Mural Público, </w:t>
      </w:r>
      <w:r w:rsidRPr="00417789">
        <w:rPr>
          <w:rFonts w:ascii="Arial Narrow" w:hAnsi="Arial Narrow"/>
          <w:sz w:val="24"/>
          <w:szCs w:val="24"/>
        </w:rPr>
        <w:t>o</w:t>
      </w:r>
      <w:r w:rsidR="00BE767D">
        <w:rPr>
          <w:rFonts w:ascii="Arial Narrow" w:hAnsi="Arial Narrow"/>
          <w:sz w:val="24"/>
          <w:szCs w:val="24"/>
        </w:rPr>
        <w:t xml:space="preserve"> </w:t>
      </w:r>
      <w:r w:rsidR="00846F0C">
        <w:rPr>
          <w:rFonts w:ascii="Arial Narrow" w:hAnsi="Arial Narrow"/>
          <w:sz w:val="24"/>
          <w:szCs w:val="24"/>
        </w:rPr>
        <w:t>resultado do Chamamento Público</w:t>
      </w:r>
      <w:r w:rsidRPr="00417789">
        <w:rPr>
          <w:rFonts w:ascii="Arial Narrow" w:hAnsi="Arial Narrow"/>
          <w:sz w:val="24"/>
          <w:szCs w:val="24"/>
        </w:rPr>
        <w:t xml:space="preserve">. </w:t>
      </w:r>
    </w:p>
    <w:p w:rsidR="00846F0C"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8.4.1. Divulgado o resultado do Chamamento Público, os demais participantes do certame poderão interpor recurso, no prazo de 3 (três) dias úteis contados da divulgação. </w:t>
      </w:r>
    </w:p>
    <w:p w:rsidR="00846F0C"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8.4.2. A petição de recurso observará os seguintes requisitos: </w:t>
      </w:r>
    </w:p>
    <w:p w:rsidR="00846F0C"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I - será dirigida à Comissão de Seleção e protocolada no local e endereço indicados no item 7.4.1 deste Edital; </w:t>
      </w:r>
    </w:p>
    <w:p w:rsidR="00846F0C"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II - trará o nome, qualificação e endereço da recorrente; </w:t>
      </w:r>
    </w:p>
    <w:p w:rsidR="00846F0C"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III - conterá exposição clara e completa das razões do inconformismo. </w:t>
      </w:r>
    </w:p>
    <w:p w:rsidR="00846F0C"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8.4.3. Os recorrentes poderão obter cópia dos elementos de instrução que se mostrarem pertinentes à defesa de seus interesses arcando com os respectivos custos. </w:t>
      </w:r>
    </w:p>
    <w:p w:rsidR="00846F0C"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8.4.4. </w:t>
      </w:r>
      <w:proofErr w:type="gramStart"/>
      <w:r w:rsidRPr="00417789">
        <w:rPr>
          <w:rFonts w:ascii="Arial Narrow" w:hAnsi="Arial Narrow"/>
          <w:sz w:val="24"/>
          <w:szCs w:val="24"/>
        </w:rPr>
        <w:t>Interposto recurso, será dada ciência da sua interposição aos demais participantes do Chamamento Público, por meio do sítio eletrônico d</w:t>
      </w:r>
      <w:r w:rsidR="00BE767D">
        <w:rPr>
          <w:rFonts w:ascii="Arial Narrow" w:hAnsi="Arial Narrow"/>
          <w:sz w:val="24"/>
          <w:szCs w:val="24"/>
        </w:rPr>
        <w:t xml:space="preserve">o Município </w:t>
      </w:r>
      <w:hyperlink r:id="rId11" w:history="1">
        <w:r w:rsidR="00BE767D" w:rsidRPr="000B5CCB">
          <w:rPr>
            <w:rStyle w:val="Hyperlink"/>
            <w:rFonts w:ascii="Arial Narrow" w:hAnsi="Arial Narrow"/>
            <w:sz w:val="24"/>
            <w:szCs w:val="24"/>
          </w:rPr>
          <w:t>WWW.montecastelo.sc.gov.br</w:t>
        </w:r>
      </w:hyperlink>
      <w:r w:rsidR="00BE767D">
        <w:rPr>
          <w:rFonts w:ascii="Arial Narrow" w:hAnsi="Arial Narrow"/>
          <w:sz w:val="24"/>
          <w:szCs w:val="24"/>
        </w:rPr>
        <w:t xml:space="preserve"> link licitações, no Diário Oficial dos Municípios DOM/SC, Mural Público, e, por email</w:t>
      </w:r>
      <w:r w:rsidRPr="00417789">
        <w:rPr>
          <w:rFonts w:ascii="Arial Narrow" w:hAnsi="Arial Narrow"/>
          <w:sz w:val="24"/>
          <w:szCs w:val="24"/>
        </w:rPr>
        <w:t>, concedendo-se o prazo de 3 (três) dias úteis para oferecimento de contrarrazões, a contar do encerramento do prazo recursal, contrarrazões essas a serem protocoladas no endereço indicado no item 7.4.1 deste Edital.</w:t>
      </w:r>
      <w:proofErr w:type="gramEnd"/>
      <w:r w:rsidRPr="00417789">
        <w:rPr>
          <w:rFonts w:ascii="Arial Narrow" w:hAnsi="Arial Narrow"/>
          <w:sz w:val="24"/>
          <w:szCs w:val="24"/>
        </w:rPr>
        <w:t xml:space="preserve"> </w:t>
      </w:r>
    </w:p>
    <w:p w:rsidR="00846F0C"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8.4.5. Na contagem dos prazos exclui-se o dia do início e inclui-se o do vencimento. Os prazos se iniciam e expiram exclusivamente em dia útil no âmbito do órgão responsável pela condução do processo de seleção. </w:t>
      </w:r>
    </w:p>
    <w:p w:rsidR="000F4CA0" w:rsidRPr="0019404D" w:rsidRDefault="00D92F79" w:rsidP="007D5627">
      <w:pPr>
        <w:spacing w:after="0" w:line="360" w:lineRule="auto"/>
        <w:jc w:val="both"/>
        <w:rPr>
          <w:rFonts w:ascii="Arial Narrow" w:hAnsi="Arial Narrow"/>
          <w:sz w:val="24"/>
          <w:szCs w:val="24"/>
        </w:rPr>
      </w:pPr>
      <w:r w:rsidRPr="0019404D">
        <w:rPr>
          <w:rFonts w:ascii="Arial Narrow" w:hAnsi="Arial Narrow"/>
          <w:sz w:val="24"/>
          <w:szCs w:val="24"/>
        </w:rPr>
        <w:t xml:space="preserve">8.4.6. Caso a Comissão de Seleção mantenha a sua decisão, os autos serão remetidos para </w:t>
      </w:r>
      <w:r w:rsidR="000F4CA0" w:rsidRPr="0019404D">
        <w:rPr>
          <w:rFonts w:ascii="Arial Narrow" w:hAnsi="Arial Narrow"/>
          <w:sz w:val="24"/>
          <w:szCs w:val="24"/>
        </w:rPr>
        <w:t>o</w:t>
      </w:r>
      <w:r w:rsidRPr="0019404D">
        <w:rPr>
          <w:rFonts w:ascii="Arial Narrow" w:hAnsi="Arial Narrow"/>
          <w:sz w:val="24"/>
          <w:szCs w:val="24"/>
        </w:rPr>
        <w:t xml:space="preserve"> Presidente do Conselho</w:t>
      </w:r>
      <w:r w:rsidR="00696D1B" w:rsidRPr="0019404D">
        <w:rPr>
          <w:rFonts w:ascii="Arial Narrow" w:hAnsi="Arial Narrow"/>
          <w:sz w:val="24"/>
          <w:szCs w:val="24"/>
        </w:rPr>
        <w:t xml:space="preserve"> Municipal</w:t>
      </w:r>
      <w:r w:rsidRPr="0019404D">
        <w:rPr>
          <w:rFonts w:ascii="Arial Narrow" w:hAnsi="Arial Narrow"/>
          <w:sz w:val="24"/>
          <w:szCs w:val="24"/>
        </w:rPr>
        <w:t xml:space="preserve"> do Idoso para apreciação da matéria, que decidirá no prazo de até 20 (vinte) dias (art. 32, inciso VII, da Lei nº 10.177, de 1998).</w:t>
      </w:r>
    </w:p>
    <w:p w:rsidR="000F4CA0"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8.4.7. Da decisão a que se refere o item 8.4.6, acima, não caberá novo recurso. </w:t>
      </w:r>
    </w:p>
    <w:p w:rsidR="000F4CA0"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8.5. Etapa 4: Parecer do órgão técnico, homologação do resultado do Chamamento Público e assinatura do instrumento de parceria. A celebração do termo de </w:t>
      </w:r>
      <w:r w:rsidR="00BE767D">
        <w:rPr>
          <w:rFonts w:ascii="Arial Narrow" w:hAnsi="Arial Narrow"/>
          <w:sz w:val="24"/>
          <w:szCs w:val="24"/>
        </w:rPr>
        <w:t>colaboração</w:t>
      </w:r>
      <w:r w:rsidRPr="00417789">
        <w:rPr>
          <w:rFonts w:ascii="Arial Narrow" w:hAnsi="Arial Narrow"/>
          <w:sz w:val="24"/>
          <w:szCs w:val="24"/>
        </w:rPr>
        <w:t xml:space="preserve"> dependerá da adoção das providências previstas na legislação de regência, dentre elas a emissão do parecer técnico a que se refere o artigo 35, inciso V, da Lei federal nº 13.019, de 2014. </w:t>
      </w:r>
      <w:r w:rsidR="000F4CA0">
        <w:rPr>
          <w:rFonts w:ascii="Arial Narrow" w:hAnsi="Arial Narrow"/>
          <w:sz w:val="24"/>
          <w:szCs w:val="24"/>
        </w:rPr>
        <w:t>A</w:t>
      </w:r>
      <w:r w:rsidRPr="00417789">
        <w:rPr>
          <w:rFonts w:ascii="Arial Narrow" w:hAnsi="Arial Narrow"/>
          <w:sz w:val="24"/>
          <w:szCs w:val="24"/>
        </w:rPr>
        <w:t xml:space="preserve"> celebração do termo de fomento </w:t>
      </w:r>
      <w:r w:rsidR="000F4CA0">
        <w:rPr>
          <w:rFonts w:ascii="Arial Narrow" w:hAnsi="Arial Narrow"/>
          <w:sz w:val="24"/>
          <w:szCs w:val="24"/>
        </w:rPr>
        <w:t>dependerá</w:t>
      </w:r>
      <w:r w:rsidRPr="00417789">
        <w:rPr>
          <w:rFonts w:ascii="Arial Narrow" w:hAnsi="Arial Narrow"/>
          <w:sz w:val="24"/>
          <w:szCs w:val="24"/>
        </w:rPr>
        <w:t xml:space="preserve"> da aprovação do Plano de Trabalho por parte do Secretário da Pasta, e da verificação da existência de recursos orçamentários e financeiros suficientes para fazer frente à despesa. </w:t>
      </w:r>
    </w:p>
    <w:p w:rsidR="000F4CA0"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8.5.1. O selecionado será, então, notificado por meio eletrônico, a comparecer, por intermédio de seu representante legal, no prazo de 30 (trinta) dias úteis n</w:t>
      </w:r>
      <w:r w:rsidR="00D801CD">
        <w:rPr>
          <w:rFonts w:ascii="Arial Narrow" w:hAnsi="Arial Narrow"/>
          <w:sz w:val="24"/>
          <w:szCs w:val="24"/>
        </w:rPr>
        <w:t xml:space="preserve">o Setor de Compras e Licitações do Município </w:t>
      </w:r>
      <w:r w:rsidR="00D801CD">
        <w:rPr>
          <w:rFonts w:ascii="Arial Narrow" w:hAnsi="Arial Narrow"/>
          <w:sz w:val="24"/>
          <w:szCs w:val="24"/>
        </w:rPr>
        <w:lastRenderedPageBreak/>
        <w:t xml:space="preserve">de Monte Castelo, sito à Rua Alfredo </w:t>
      </w:r>
      <w:proofErr w:type="spellStart"/>
      <w:r w:rsidR="00D801CD">
        <w:rPr>
          <w:rFonts w:ascii="Arial Narrow" w:hAnsi="Arial Narrow"/>
          <w:sz w:val="24"/>
          <w:szCs w:val="24"/>
        </w:rPr>
        <w:t>Beckert</w:t>
      </w:r>
      <w:proofErr w:type="spellEnd"/>
      <w:r w:rsidR="00D801CD">
        <w:rPr>
          <w:rFonts w:ascii="Arial Narrow" w:hAnsi="Arial Narrow"/>
          <w:sz w:val="24"/>
          <w:szCs w:val="24"/>
        </w:rPr>
        <w:t>, 385 - CENTRO</w:t>
      </w:r>
      <w:r w:rsidRPr="00417789">
        <w:rPr>
          <w:rFonts w:ascii="Arial Narrow" w:hAnsi="Arial Narrow"/>
          <w:sz w:val="24"/>
          <w:szCs w:val="24"/>
        </w:rPr>
        <w:t>, para</w:t>
      </w:r>
      <w:r w:rsidR="00696D1B">
        <w:rPr>
          <w:rFonts w:ascii="Arial Narrow" w:hAnsi="Arial Narrow"/>
          <w:sz w:val="24"/>
          <w:szCs w:val="24"/>
        </w:rPr>
        <w:t xml:space="preserve"> assinatura do Termo de Colaboração</w:t>
      </w:r>
      <w:r w:rsidRPr="00417789">
        <w:rPr>
          <w:rFonts w:ascii="Arial Narrow" w:hAnsi="Arial Narrow"/>
          <w:sz w:val="24"/>
          <w:szCs w:val="24"/>
        </w:rPr>
        <w:t xml:space="preserve">. </w:t>
      </w:r>
    </w:p>
    <w:p w:rsidR="000F4CA0" w:rsidRDefault="000F4CA0" w:rsidP="007D5627">
      <w:pPr>
        <w:spacing w:after="0" w:line="360" w:lineRule="auto"/>
        <w:jc w:val="both"/>
        <w:rPr>
          <w:rFonts w:ascii="Arial Narrow" w:hAnsi="Arial Narrow"/>
          <w:sz w:val="24"/>
          <w:szCs w:val="24"/>
        </w:rPr>
      </w:pPr>
      <w:r>
        <w:rPr>
          <w:rFonts w:ascii="Arial Narrow" w:hAnsi="Arial Narrow"/>
          <w:sz w:val="24"/>
          <w:szCs w:val="24"/>
        </w:rPr>
        <w:t>8.5.2</w:t>
      </w:r>
      <w:r w:rsidR="00696D1B">
        <w:rPr>
          <w:rFonts w:ascii="Arial Narrow" w:hAnsi="Arial Narrow"/>
          <w:sz w:val="24"/>
          <w:szCs w:val="24"/>
        </w:rPr>
        <w:t>. Celebrado o Termo de Colaboração</w:t>
      </w:r>
      <w:r w:rsidR="00D92F79" w:rsidRPr="00417789">
        <w:rPr>
          <w:rFonts w:ascii="Arial Narrow" w:hAnsi="Arial Narrow"/>
          <w:sz w:val="24"/>
          <w:szCs w:val="24"/>
        </w:rPr>
        <w:t xml:space="preserve">, </w:t>
      </w:r>
      <w:r w:rsidR="00D801CD">
        <w:rPr>
          <w:rFonts w:ascii="Arial Narrow" w:hAnsi="Arial Narrow"/>
          <w:sz w:val="24"/>
          <w:szCs w:val="24"/>
        </w:rPr>
        <w:t xml:space="preserve">o Fundo Municipal de Assistência Social de Monte </w:t>
      </w:r>
      <w:proofErr w:type="spellStart"/>
      <w:r w:rsidR="00D801CD">
        <w:rPr>
          <w:rFonts w:ascii="Arial Narrow" w:hAnsi="Arial Narrow"/>
          <w:sz w:val="24"/>
          <w:szCs w:val="24"/>
        </w:rPr>
        <w:t>Castelo-SC</w:t>
      </w:r>
      <w:proofErr w:type="spellEnd"/>
      <w:r w:rsidR="00D801CD">
        <w:rPr>
          <w:rFonts w:ascii="Arial Narrow" w:hAnsi="Arial Narrow"/>
          <w:sz w:val="24"/>
          <w:szCs w:val="24"/>
        </w:rPr>
        <w:t>,</w:t>
      </w:r>
      <w:r w:rsidR="00D92F79" w:rsidRPr="00417789">
        <w:rPr>
          <w:rFonts w:ascii="Arial Narrow" w:hAnsi="Arial Narrow"/>
          <w:sz w:val="24"/>
          <w:szCs w:val="24"/>
        </w:rPr>
        <w:t xml:space="preserve"> convocará a Comissão de Monitoramento e Avaliação e designará o respectivo gestor (art. 2º, incisos VI e XI da Lei federal nº 13.019, de 2014). </w:t>
      </w:r>
    </w:p>
    <w:p w:rsidR="000F4CA0"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9. DO PRAZO DE VIGÊNCIA DA PARCERIA </w:t>
      </w:r>
    </w:p>
    <w:p w:rsidR="009265B1"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9.1 A parceria a ser</w:t>
      </w:r>
      <w:r w:rsidR="009265B1">
        <w:rPr>
          <w:rFonts w:ascii="Arial Narrow" w:hAnsi="Arial Narrow"/>
          <w:sz w:val="24"/>
          <w:szCs w:val="24"/>
        </w:rPr>
        <w:t xml:space="preserve"> celebrada terá vigência de </w:t>
      </w:r>
      <w:r w:rsidR="00D801CD">
        <w:rPr>
          <w:rFonts w:ascii="Arial Narrow" w:hAnsi="Arial Narrow"/>
          <w:sz w:val="24"/>
          <w:szCs w:val="24"/>
        </w:rPr>
        <w:t>12</w:t>
      </w:r>
      <w:r w:rsidR="009265B1">
        <w:rPr>
          <w:rFonts w:ascii="Arial Narrow" w:hAnsi="Arial Narrow"/>
          <w:sz w:val="24"/>
          <w:szCs w:val="24"/>
        </w:rPr>
        <w:t xml:space="preserve"> (</w:t>
      </w:r>
      <w:r w:rsidR="00D801CD">
        <w:rPr>
          <w:rFonts w:ascii="Arial Narrow" w:hAnsi="Arial Narrow"/>
          <w:sz w:val="24"/>
          <w:szCs w:val="24"/>
        </w:rPr>
        <w:t>doze</w:t>
      </w:r>
      <w:r w:rsidRPr="00417789">
        <w:rPr>
          <w:rFonts w:ascii="Arial Narrow" w:hAnsi="Arial Narrow"/>
          <w:sz w:val="24"/>
          <w:szCs w:val="24"/>
        </w:rPr>
        <w:t xml:space="preserve">) meses, </w:t>
      </w:r>
      <w:r w:rsidR="009265B1">
        <w:rPr>
          <w:rFonts w:ascii="Arial Narrow" w:hAnsi="Arial Narrow"/>
          <w:sz w:val="24"/>
          <w:szCs w:val="24"/>
        </w:rPr>
        <w:t xml:space="preserve">contados da data da assinatura do referido instrumento, </w:t>
      </w:r>
      <w:r w:rsidRPr="00417789">
        <w:rPr>
          <w:rFonts w:ascii="Arial Narrow" w:hAnsi="Arial Narrow"/>
          <w:sz w:val="24"/>
          <w:szCs w:val="24"/>
        </w:rPr>
        <w:t>admitida sua prorrogação nos termos da minuta de instrumento de avença, que integra este Edital como anexo.</w:t>
      </w:r>
    </w:p>
    <w:p w:rsidR="000F4CA0"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 9</w:t>
      </w:r>
      <w:r w:rsidR="009265B1">
        <w:rPr>
          <w:rFonts w:ascii="Arial Narrow" w:hAnsi="Arial Narrow"/>
          <w:sz w:val="24"/>
          <w:szCs w:val="24"/>
        </w:rPr>
        <w:t>.2. Assinado o Termo de Colaboração</w:t>
      </w:r>
      <w:r w:rsidRPr="00417789">
        <w:rPr>
          <w:rFonts w:ascii="Arial Narrow" w:hAnsi="Arial Narrow"/>
          <w:sz w:val="24"/>
          <w:szCs w:val="24"/>
        </w:rPr>
        <w:t>, será providenciada a publicação do respectivo ext</w:t>
      </w:r>
      <w:r w:rsidR="000F4CA0">
        <w:rPr>
          <w:rFonts w:ascii="Arial Narrow" w:hAnsi="Arial Narrow"/>
          <w:sz w:val="24"/>
          <w:szCs w:val="24"/>
        </w:rPr>
        <w:t>rato no Diário Oficial</w:t>
      </w:r>
      <w:r w:rsidR="004A5B5C">
        <w:rPr>
          <w:rFonts w:ascii="Arial Narrow" w:hAnsi="Arial Narrow"/>
          <w:sz w:val="24"/>
          <w:szCs w:val="24"/>
        </w:rPr>
        <w:t xml:space="preserve"> </w:t>
      </w:r>
      <w:r w:rsidR="000F4CA0">
        <w:rPr>
          <w:rFonts w:ascii="Arial Narrow" w:hAnsi="Arial Narrow"/>
          <w:sz w:val="24"/>
          <w:szCs w:val="24"/>
        </w:rPr>
        <w:t>dos Municípios</w:t>
      </w:r>
      <w:r w:rsidRPr="00417789">
        <w:rPr>
          <w:rFonts w:ascii="Arial Narrow" w:hAnsi="Arial Narrow"/>
          <w:sz w:val="24"/>
          <w:szCs w:val="24"/>
        </w:rPr>
        <w:t xml:space="preserve">, observando-se, de outra parte, o disposto no artigo 10 e no parágrafo único do artigo 11 da Lei federal nº 13.019, de 2014, quando couber. </w:t>
      </w:r>
    </w:p>
    <w:p w:rsidR="000F4CA0"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10. PROGRAMAÇÃO ORÇAMENTARIA E VALOR DE REFERÊNCIA PARA A REALIZAÇÃO DO OBJETO DO CHAMAMENTO PÚBLICO </w:t>
      </w:r>
    </w:p>
    <w:p w:rsidR="000F4CA0" w:rsidRPr="004A5B5C" w:rsidRDefault="00D92F79" w:rsidP="007D5627">
      <w:pPr>
        <w:spacing w:after="0" w:line="360" w:lineRule="auto"/>
        <w:jc w:val="both"/>
        <w:rPr>
          <w:rFonts w:ascii="Arial Narrow" w:hAnsi="Arial Narrow"/>
          <w:sz w:val="24"/>
          <w:szCs w:val="24"/>
        </w:rPr>
      </w:pPr>
      <w:r w:rsidRPr="004A5B5C">
        <w:rPr>
          <w:rFonts w:ascii="Arial Narrow" w:hAnsi="Arial Narrow"/>
          <w:sz w:val="24"/>
          <w:szCs w:val="24"/>
        </w:rPr>
        <w:t>10.1. Os créditos necessários ao custeio de despesas relativas ao presente Edital são provenientes</w:t>
      </w:r>
      <w:r w:rsidR="004A5B5C" w:rsidRPr="004A5B5C">
        <w:rPr>
          <w:rFonts w:ascii="Arial Narrow" w:hAnsi="Arial Narrow"/>
          <w:sz w:val="24"/>
          <w:szCs w:val="24"/>
        </w:rPr>
        <w:t xml:space="preserve"> do Fundo Municipal de Assistência Social – Projeto Atividade 2.054 – Código Reduzido 39 – Elemento 3.3.50.</w:t>
      </w:r>
    </w:p>
    <w:p w:rsidR="000F4CA0" w:rsidRDefault="000F4CA0" w:rsidP="007D5627">
      <w:pPr>
        <w:spacing w:after="0" w:line="360" w:lineRule="auto"/>
        <w:jc w:val="both"/>
        <w:rPr>
          <w:rFonts w:ascii="Arial Narrow" w:hAnsi="Arial Narrow"/>
          <w:sz w:val="24"/>
          <w:szCs w:val="24"/>
        </w:rPr>
      </w:pPr>
      <w:r>
        <w:rPr>
          <w:rFonts w:ascii="Arial Narrow" w:hAnsi="Arial Narrow"/>
          <w:sz w:val="24"/>
          <w:szCs w:val="24"/>
        </w:rPr>
        <w:t>10.2</w:t>
      </w:r>
      <w:r w:rsidR="00D92F79" w:rsidRPr="00417789">
        <w:rPr>
          <w:rFonts w:ascii="Arial Narrow" w:hAnsi="Arial Narrow"/>
          <w:sz w:val="24"/>
          <w:szCs w:val="24"/>
        </w:rPr>
        <w:t xml:space="preserve">. O valor global de referência para a execução das parcerias e ajustes que advierem deste Chamamento Público é de </w:t>
      </w:r>
      <w:r w:rsidR="00D801CD">
        <w:rPr>
          <w:rFonts w:ascii="Arial Narrow" w:hAnsi="Arial Narrow"/>
          <w:sz w:val="24"/>
          <w:szCs w:val="24"/>
        </w:rPr>
        <w:t xml:space="preserve">até </w:t>
      </w:r>
      <w:r w:rsidR="00D92F79" w:rsidRPr="00417789">
        <w:rPr>
          <w:rFonts w:ascii="Arial Narrow" w:hAnsi="Arial Narrow"/>
          <w:sz w:val="24"/>
          <w:szCs w:val="24"/>
        </w:rPr>
        <w:t>R$</w:t>
      </w:r>
      <w:r w:rsidR="00D801CD">
        <w:rPr>
          <w:rFonts w:ascii="Arial Narrow" w:hAnsi="Arial Narrow"/>
          <w:sz w:val="24"/>
          <w:szCs w:val="24"/>
        </w:rPr>
        <w:t xml:space="preserve"> 72.000,00 (Setenta e Dois Mil Reais) ano, limitada ao Pagamento Mensal de até R$ 6.000,00 (Seis Mil Reais) mês.</w:t>
      </w:r>
    </w:p>
    <w:p w:rsidR="000F4CA0"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10.4. Os recursos financeiros</w:t>
      </w:r>
      <w:r w:rsidR="00696D1B">
        <w:rPr>
          <w:rFonts w:ascii="Arial Narrow" w:hAnsi="Arial Narrow"/>
          <w:sz w:val="24"/>
          <w:szCs w:val="24"/>
        </w:rPr>
        <w:t xml:space="preserve"> serão</w:t>
      </w:r>
      <w:r w:rsidR="000F4CA0">
        <w:rPr>
          <w:rFonts w:ascii="Arial Narrow" w:hAnsi="Arial Narrow"/>
          <w:sz w:val="24"/>
          <w:szCs w:val="24"/>
        </w:rPr>
        <w:t xml:space="preserve"> repassado</w:t>
      </w:r>
      <w:r w:rsidR="00696D1B">
        <w:rPr>
          <w:rFonts w:ascii="Arial Narrow" w:hAnsi="Arial Narrow"/>
          <w:sz w:val="24"/>
          <w:szCs w:val="24"/>
        </w:rPr>
        <w:t>s</w:t>
      </w:r>
      <w:r w:rsidR="000F4CA0">
        <w:rPr>
          <w:rFonts w:ascii="Arial Narrow" w:hAnsi="Arial Narrow"/>
          <w:sz w:val="24"/>
          <w:szCs w:val="24"/>
        </w:rPr>
        <w:t xml:space="preserve"> a proponente selecionada</w:t>
      </w:r>
      <w:r w:rsidRPr="00417789">
        <w:rPr>
          <w:rFonts w:ascii="Arial Narrow" w:hAnsi="Arial Narrow"/>
          <w:sz w:val="24"/>
          <w:szCs w:val="24"/>
        </w:rPr>
        <w:t xml:space="preserve"> na conformidade do estabelecido no cronograma de desembolso, que integra o Plano de Trabalho aprovado</w:t>
      </w:r>
      <w:r w:rsidR="000F4CA0">
        <w:rPr>
          <w:rFonts w:ascii="Arial Narrow" w:hAnsi="Arial Narrow"/>
          <w:sz w:val="24"/>
          <w:szCs w:val="24"/>
        </w:rPr>
        <w:t>.</w:t>
      </w:r>
    </w:p>
    <w:p w:rsidR="009265B1" w:rsidRDefault="009265B1" w:rsidP="007D5627">
      <w:pPr>
        <w:spacing w:after="0" w:line="360" w:lineRule="auto"/>
        <w:jc w:val="both"/>
        <w:rPr>
          <w:rFonts w:ascii="Arial Narrow" w:hAnsi="Arial Narrow"/>
          <w:sz w:val="24"/>
          <w:szCs w:val="24"/>
        </w:rPr>
      </w:pPr>
      <w:r>
        <w:rPr>
          <w:rFonts w:ascii="Arial Narrow" w:hAnsi="Arial Narrow"/>
          <w:sz w:val="24"/>
          <w:szCs w:val="24"/>
        </w:rPr>
        <w:t>10.4.1. Havendo constatação de irregularidade na prestação de contas da parcela apresentada, ficarão suspensos os repasses das parcelas subsequentes, até que a irregularidade seja sanada ou o recurso restituído.</w:t>
      </w:r>
    </w:p>
    <w:p w:rsidR="000F4CA0" w:rsidRDefault="000F4CA0" w:rsidP="007D5627">
      <w:pPr>
        <w:spacing w:after="0" w:line="360" w:lineRule="auto"/>
        <w:jc w:val="both"/>
        <w:rPr>
          <w:rFonts w:ascii="Arial Narrow" w:hAnsi="Arial Narrow"/>
          <w:sz w:val="24"/>
          <w:szCs w:val="24"/>
        </w:rPr>
      </w:pPr>
      <w:r>
        <w:rPr>
          <w:rFonts w:ascii="Arial Narrow" w:hAnsi="Arial Narrow"/>
          <w:sz w:val="24"/>
          <w:szCs w:val="24"/>
        </w:rPr>
        <w:t>10.5</w:t>
      </w:r>
      <w:r w:rsidR="00D92F79" w:rsidRPr="00417789">
        <w:rPr>
          <w:rFonts w:ascii="Arial Narrow" w:hAnsi="Arial Narrow"/>
          <w:sz w:val="24"/>
          <w:szCs w:val="24"/>
        </w:rPr>
        <w:t xml:space="preserve">.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federal n° 13.019, de 2014, e do art. 116, §6º, da Lei federal n. 8.666, de 1993. </w:t>
      </w:r>
    </w:p>
    <w:p w:rsidR="000F4CA0" w:rsidRPr="00696D1B" w:rsidRDefault="00D92F79" w:rsidP="007D5627">
      <w:pPr>
        <w:spacing w:after="0" w:line="360" w:lineRule="auto"/>
        <w:jc w:val="both"/>
        <w:rPr>
          <w:rFonts w:ascii="Arial Narrow" w:hAnsi="Arial Narrow"/>
          <w:b/>
          <w:sz w:val="24"/>
          <w:szCs w:val="24"/>
        </w:rPr>
      </w:pPr>
      <w:r w:rsidRPr="00696D1B">
        <w:rPr>
          <w:rFonts w:ascii="Arial Narrow" w:hAnsi="Arial Narrow"/>
          <w:b/>
          <w:sz w:val="24"/>
          <w:szCs w:val="24"/>
        </w:rPr>
        <w:t xml:space="preserve">11. DISPOSIÇÕES FINAIS </w:t>
      </w:r>
    </w:p>
    <w:p w:rsidR="00F07158"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lastRenderedPageBreak/>
        <w:t xml:space="preserve">11.1. </w:t>
      </w:r>
      <w:proofErr w:type="gramStart"/>
      <w:r w:rsidRPr="00417789">
        <w:rPr>
          <w:rFonts w:ascii="Arial Narrow" w:hAnsi="Arial Narrow"/>
          <w:sz w:val="24"/>
          <w:szCs w:val="24"/>
        </w:rPr>
        <w:t xml:space="preserve">Os pedidos de esclarecimentos, decorrentes de dúvidas na interpretação deste Edital e de seus anexos, deverão ser encaminhados com antecedência mínima de 10 (dias) dias da data-limite para envio da proposta, exclusivamente de </w:t>
      </w:r>
      <w:r w:rsidR="00D801CD">
        <w:rPr>
          <w:rFonts w:ascii="Arial Narrow" w:hAnsi="Arial Narrow"/>
          <w:sz w:val="24"/>
          <w:szCs w:val="24"/>
        </w:rPr>
        <w:t xml:space="preserve">forma presencial e por escrito no Edifício Sede do Município de Monte Castelo, Rua Alfredo </w:t>
      </w:r>
      <w:proofErr w:type="spellStart"/>
      <w:r w:rsidR="00D801CD">
        <w:rPr>
          <w:rFonts w:ascii="Arial Narrow" w:hAnsi="Arial Narrow"/>
          <w:sz w:val="24"/>
          <w:szCs w:val="24"/>
        </w:rPr>
        <w:t>Beckert</w:t>
      </w:r>
      <w:proofErr w:type="spellEnd"/>
      <w:r w:rsidR="00D801CD">
        <w:rPr>
          <w:rFonts w:ascii="Arial Narrow" w:hAnsi="Arial Narrow"/>
          <w:sz w:val="24"/>
          <w:szCs w:val="24"/>
        </w:rPr>
        <w:t>, 385 – Centro, e, protocolado no Setor de Licitações e Contratos</w:t>
      </w:r>
      <w:r w:rsidRPr="00417789">
        <w:rPr>
          <w:rFonts w:ascii="Arial Narrow" w:hAnsi="Arial Narrow"/>
          <w:sz w:val="24"/>
          <w:szCs w:val="24"/>
        </w:rPr>
        <w:t xml:space="preserve">, indicando no assunto </w:t>
      </w:r>
      <w:r w:rsidRPr="00D801CD">
        <w:rPr>
          <w:rFonts w:ascii="Arial Narrow" w:hAnsi="Arial Narrow"/>
          <w:sz w:val="24"/>
          <w:szCs w:val="24"/>
        </w:rPr>
        <w:t>“Edital</w:t>
      </w:r>
      <w:r w:rsidR="000F4CA0" w:rsidRPr="00D801CD">
        <w:rPr>
          <w:rFonts w:ascii="Arial Narrow" w:hAnsi="Arial Narrow"/>
          <w:sz w:val="24"/>
          <w:szCs w:val="24"/>
        </w:rPr>
        <w:t xml:space="preserve"> Chamamento Público n</w:t>
      </w:r>
      <w:r w:rsidR="00D801CD" w:rsidRPr="00D801CD">
        <w:rPr>
          <w:rFonts w:ascii="Arial Narrow" w:hAnsi="Arial Narrow"/>
          <w:sz w:val="24"/>
          <w:szCs w:val="24"/>
        </w:rPr>
        <w:t>º 001/2018</w:t>
      </w:r>
      <w:r w:rsidRPr="00417789">
        <w:rPr>
          <w:rFonts w:ascii="Arial Narrow" w:hAnsi="Arial Narrow"/>
          <w:sz w:val="24"/>
          <w:szCs w:val="24"/>
        </w:rPr>
        <w:t>”.</w:t>
      </w:r>
      <w:proofErr w:type="gramEnd"/>
      <w:r w:rsidRPr="00417789">
        <w:rPr>
          <w:rFonts w:ascii="Arial Narrow" w:hAnsi="Arial Narrow"/>
          <w:sz w:val="24"/>
          <w:szCs w:val="24"/>
        </w:rPr>
        <w:t xml:space="preserve"> </w:t>
      </w:r>
    </w:p>
    <w:p w:rsidR="00F07158"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11.2. Os pedidos de esclarecimentos não suspendem os prazos previstos no Edital. Os esclarecimentos serão prestados pela Comissão de Seleção no mesmo endereço eletrônico indicado no item 11.1, acima, bem como entranhados nos autos do processo de Chamamento Público, onde estarão disponíveis para consulta por qualquer interessado. </w:t>
      </w:r>
    </w:p>
    <w:p w:rsidR="00F07158"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11.3. Eventual modificação no Edital, decorrente de pedido de esclarecimento, ensejará divulgação pela mesma forma que se deu o texto original, estendendo-se o prazo inicialmente estabelecido somente quando a alteração afetar a formulação das propostas ou o princípio da isonomia. </w:t>
      </w:r>
    </w:p>
    <w:p w:rsidR="00F07158"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11.4. Os casos omissos e as situações não previstas no presente Edital serão decid</w:t>
      </w:r>
      <w:r w:rsidR="00F07158">
        <w:rPr>
          <w:rFonts w:ascii="Arial Narrow" w:hAnsi="Arial Narrow"/>
          <w:sz w:val="24"/>
          <w:szCs w:val="24"/>
        </w:rPr>
        <w:t>idos pela Secretaria de Ação</w:t>
      </w:r>
      <w:r w:rsidRPr="00417789">
        <w:rPr>
          <w:rFonts w:ascii="Arial Narrow" w:hAnsi="Arial Narrow"/>
          <w:sz w:val="24"/>
          <w:szCs w:val="24"/>
        </w:rPr>
        <w:t xml:space="preserve"> Social, observadas as disposições legais e os princípios que regem a Administração Pública. </w:t>
      </w:r>
    </w:p>
    <w:p w:rsidR="00F07158"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11.5. O proponente é responsável pela fidelidade e legitimidade das informações prestadas e dos documentos apresentados em qualquer etapa do processo de seleção.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 par disso, caso a descoberta da falsidade ou inverdade ocorra após a celebração da parceria, o fato poderá dar ensejo à rescisão do instrumento, rejeição das contas e/ou aplicação das sanções de que trata o art. 73 da Lei n° 13.019, de 2014, às </w:t>
      </w:r>
      <w:proofErr w:type="spellStart"/>
      <w:r w:rsidRPr="00417789">
        <w:rPr>
          <w:rFonts w:ascii="Arial Narrow" w:hAnsi="Arial Narrow"/>
          <w:sz w:val="24"/>
          <w:szCs w:val="24"/>
        </w:rPr>
        <w:t>OSC</w:t>
      </w:r>
      <w:r w:rsidR="00A41DBA">
        <w:rPr>
          <w:rFonts w:ascii="Arial Narrow" w:hAnsi="Arial Narrow"/>
          <w:sz w:val="24"/>
          <w:szCs w:val="24"/>
        </w:rPr>
        <w:t>´</w:t>
      </w:r>
      <w:proofErr w:type="spellEnd"/>
      <w:r w:rsidRPr="00417789">
        <w:rPr>
          <w:rFonts w:ascii="Arial Narrow" w:hAnsi="Arial Narrow"/>
          <w:sz w:val="24"/>
          <w:szCs w:val="24"/>
        </w:rPr>
        <w:t xml:space="preserve">s. </w:t>
      </w:r>
    </w:p>
    <w:p w:rsidR="00F07158"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11.6. A Administração Pública não cobrará dos participantes taxa para participar deste Chamamento Público. </w:t>
      </w:r>
    </w:p>
    <w:p w:rsidR="00F07158"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11.7. Todos os custos decorrentes da elaboração das propostas e quaisquer outras despesas correlatas à participação no Chamamento Público serão de inteira responsabilidade dos participantes do certame, não cabendo nenhuma remuneração, apoio ou indenização por parte da Administração Pública estadual. </w:t>
      </w:r>
    </w:p>
    <w:p w:rsidR="00F07158"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11.8. Constituem anexos do presente Edital, dele fazendo parte integrante: Anexo I - Declaração de ciência e concordância da OSC; Anexo II – Declaração, da OSC, de que atende aos requisitos para a </w:t>
      </w:r>
      <w:r w:rsidRPr="00417789">
        <w:rPr>
          <w:rFonts w:ascii="Arial Narrow" w:hAnsi="Arial Narrow"/>
          <w:sz w:val="24"/>
          <w:szCs w:val="24"/>
        </w:rPr>
        <w:lastRenderedPageBreak/>
        <w:t xml:space="preserve">celebração do termo de fomento e de que não incorre nas vedações previstas na legislação de regência para a formalização da aludida parceria; Anexo III – Declaração, da OSC, sobre a detenção de condições materiais, inclusive recursos humanos para a </w:t>
      </w:r>
      <w:r w:rsidR="009265B1">
        <w:rPr>
          <w:rFonts w:ascii="Arial Narrow" w:hAnsi="Arial Narrow"/>
          <w:sz w:val="24"/>
          <w:szCs w:val="24"/>
        </w:rPr>
        <w:t>celebração da parceria; Anexo IV</w:t>
      </w:r>
      <w:r w:rsidRPr="00417789">
        <w:rPr>
          <w:rFonts w:ascii="Arial Narrow" w:hAnsi="Arial Narrow"/>
          <w:sz w:val="24"/>
          <w:szCs w:val="24"/>
        </w:rPr>
        <w:t xml:space="preserve"> - Diretrizes para elaboração da Proposta</w:t>
      </w:r>
      <w:r w:rsidR="009265B1">
        <w:rPr>
          <w:rFonts w:ascii="Arial Narrow" w:hAnsi="Arial Narrow"/>
          <w:sz w:val="24"/>
          <w:szCs w:val="24"/>
        </w:rPr>
        <w:t xml:space="preserve"> de Plano de Trabalho; Anexo V</w:t>
      </w:r>
      <w:r w:rsidRPr="00417789">
        <w:rPr>
          <w:rFonts w:ascii="Arial Narrow" w:hAnsi="Arial Narrow"/>
          <w:sz w:val="24"/>
          <w:szCs w:val="24"/>
        </w:rPr>
        <w:t xml:space="preserve"> - Minuta do Termo de </w:t>
      </w:r>
      <w:r w:rsidR="00D801CD">
        <w:rPr>
          <w:rFonts w:ascii="Arial Narrow" w:hAnsi="Arial Narrow"/>
          <w:sz w:val="24"/>
          <w:szCs w:val="24"/>
        </w:rPr>
        <w:t>COLABORAÇÃO</w:t>
      </w:r>
      <w:r w:rsidRPr="00417789">
        <w:rPr>
          <w:rFonts w:ascii="Arial Narrow" w:hAnsi="Arial Narrow"/>
          <w:sz w:val="24"/>
          <w:szCs w:val="24"/>
        </w:rPr>
        <w:t xml:space="preserve">;  </w:t>
      </w:r>
    </w:p>
    <w:p w:rsidR="00200495" w:rsidRDefault="00200495" w:rsidP="007D5627">
      <w:pPr>
        <w:spacing w:after="0" w:line="360" w:lineRule="auto"/>
        <w:jc w:val="right"/>
        <w:rPr>
          <w:rFonts w:ascii="Arial Narrow" w:hAnsi="Arial Narrow"/>
          <w:sz w:val="24"/>
          <w:szCs w:val="24"/>
        </w:rPr>
      </w:pPr>
      <w:r>
        <w:rPr>
          <w:rFonts w:ascii="Arial Narrow" w:hAnsi="Arial Narrow"/>
          <w:sz w:val="24"/>
          <w:szCs w:val="24"/>
        </w:rPr>
        <w:t>Monte Castelo – SC, 26 de Julho de 2.018</w:t>
      </w:r>
    </w:p>
    <w:p w:rsidR="00200495" w:rsidRDefault="00200495" w:rsidP="007D5627">
      <w:pPr>
        <w:spacing w:after="0" w:line="360" w:lineRule="auto"/>
        <w:jc w:val="both"/>
        <w:rPr>
          <w:rFonts w:ascii="Arial Narrow" w:hAnsi="Arial Narrow"/>
          <w:sz w:val="24"/>
          <w:szCs w:val="24"/>
        </w:rPr>
      </w:pPr>
    </w:p>
    <w:p w:rsidR="001D4369" w:rsidRDefault="001D4369" w:rsidP="007D5627">
      <w:pPr>
        <w:spacing w:after="0" w:line="360" w:lineRule="auto"/>
        <w:jc w:val="both"/>
        <w:rPr>
          <w:rFonts w:ascii="Arial Narrow" w:hAnsi="Arial Narrow"/>
          <w:sz w:val="24"/>
          <w:szCs w:val="24"/>
        </w:rPr>
      </w:pPr>
    </w:p>
    <w:p w:rsidR="007D5627" w:rsidRDefault="007D5627" w:rsidP="007D5627">
      <w:pPr>
        <w:spacing w:after="0" w:line="360" w:lineRule="auto"/>
        <w:jc w:val="both"/>
        <w:rPr>
          <w:rFonts w:ascii="Arial Narrow" w:hAnsi="Arial Narrow"/>
          <w:sz w:val="24"/>
          <w:szCs w:val="24"/>
        </w:rPr>
      </w:pPr>
    </w:p>
    <w:p w:rsidR="007D5627" w:rsidRDefault="007D5627" w:rsidP="007D5627">
      <w:pPr>
        <w:spacing w:after="0" w:line="360" w:lineRule="auto"/>
        <w:jc w:val="both"/>
        <w:rPr>
          <w:rFonts w:ascii="Arial Narrow" w:hAnsi="Arial Narrow"/>
          <w:sz w:val="24"/>
          <w:szCs w:val="24"/>
        </w:rPr>
      </w:pPr>
    </w:p>
    <w:p w:rsidR="007D5627" w:rsidRDefault="007D5627" w:rsidP="007D5627">
      <w:pPr>
        <w:spacing w:after="0" w:line="360" w:lineRule="auto"/>
        <w:jc w:val="both"/>
        <w:rPr>
          <w:rFonts w:ascii="Arial Narrow" w:hAnsi="Arial Narrow"/>
          <w:sz w:val="24"/>
          <w:szCs w:val="24"/>
        </w:rPr>
      </w:pPr>
    </w:p>
    <w:p w:rsidR="001D4369" w:rsidRPr="00864E64" w:rsidRDefault="001D4369" w:rsidP="007D5627">
      <w:pPr>
        <w:spacing w:after="0"/>
        <w:jc w:val="center"/>
      </w:pPr>
      <w:r w:rsidRPr="00864E64">
        <w:t>GILVANI CARNEIRO WEISS</w:t>
      </w:r>
    </w:p>
    <w:p w:rsidR="001D4369" w:rsidRPr="00864E64" w:rsidRDefault="001D4369" w:rsidP="007D5627">
      <w:pPr>
        <w:spacing w:after="0"/>
        <w:jc w:val="center"/>
      </w:pPr>
      <w:r w:rsidRPr="00864E64">
        <w:t>SECRETARIO DE PROMOÇÃO E ASSISTENCIA SOCIAL</w:t>
      </w:r>
    </w:p>
    <w:p w:rsidR="001D4369" w:rsidRDefault="001D4369" w:rsidP="007D5627">
      <w:pPr>
        <w:spacing w:after="0" w:line="360" w:lineRule="auto"/>
        <w:jc w:val="both"/>
        <w:rPr>
          <w:rFonts w:ascii="Arial Narrow" w:hAnsi="Arial Narrow"/>
          <w:sz w:val="24"/>
          <w:szCs w:val="24"/>
        </w:rPr>
      </w:pPr>
    </w:p>
    <w:p w:rsidR="007D5627" w:rsidRDefault="007D5627" w:rsidP="007D5627">
      <w:pPr>
        <w:spacing w:after="0" w:line="360" w:lineRule="auto"/>
        <w:jc w:val="both"/>
        <w:rPr>
          <w:rFonts w:ascii="Arial Narrow" w:hAnsi="Arial Narrow"/>
          <w:sz w:val="24"/>
          <w:szCs w:val="24"/>
        </w:rPr>
      </w:pPr>
    </w:p>
    <w:p w:rsidR="007D5627" w:rsidRDefault="007D5627" w:rsidP="007D5627">
      <w:pPr>
        <w:spacing w:after="0" w:line="360" w:lineRule="auto"/>
        <w:jc w:val="both"/>
        <w:rPr>
          <w:rFonts w:ascii="Arial Narrow" w:hAnsi="Arial Narrow"/>
          <w:sz w:val="24"/>
          <w:szCs w:val="24"/>
        </w:rPr>
      </w:pPr>
    </w:p>
    <w:p w:rsidR="007D5627" w:rsidRDefault="007D5627" w:rsidP="007D5627">
      <w:pPr>
        <w:spacing w:after="0" w:line="360" w:lineRule="auto"/>
        <w:jc w:val="both"/>
        <w:rPr>
          <w:rFonts w:ascii="Arial Narrow" w:hAnsi="Arial Narrow"/>
          <w:sz w:val="24"/>
          <w:szCs w:val="24"/>
        </w:rPr>
      </w:pPr>
    </w:p>
    <w:p w:rsidR="007D5627" w:rsidRDefault="007D5627" w:rsidP="007D5627">
      <w:pPr>
        <w:spacing w:after="0" w:line="360" w:lineRule="auto"/>
        <w:jc w:val="both"/>
        <w:rPr>
          <w:rFonts w:ascii="Arial Narrow" w:hAnsi="Arial Narrow"/>
          <w:sz w:val="24"/>
          <w:szCs w:val="24"/>
        </w:rPr>
      </w:pPr>
    </w:p>
    <w:p w:rsidR="007D5627" w:rsidRDefault="007D5627" w:rsidP="007D5627">
      <w:pPr>
        <w:spacing w:after="0" w:line="360" w:lineRule="auto"/>
        <w:jc w:val="both"/>
        <w:rPr>
          <w:rFonts w:ascii="Arial Narrow" w:hAnsi="Arial Narrow"/>
          <w:sz w:val="24"/>
          <w:szCs w:val="24"/>
        </w:rPr>
      </w:pPr>
    </w:p>
    <w:p w:rsidR="007D5627" w:rsidRDefault="007D5627" w:rsidP="007D5627">
      <w:pPr>
        <w:spacing w:after="0" w:line="360" w:lineRule="auto"/>
        <w:jc w:val="both"/>
        <w:rPr>
          <w:rFonts w:ascii="Arial Narrow" w:hAnsi="Arial Narrow"/>
          <w:sz w:val="24"/>
          <w:szCs w:val="24"/>
        </w:rPr>
      </w:pPr>
    </w:p>
    <w:p w:rsidR="007D5627" w:rsidRDefault="007D5627" w:rsidP="007D5627">
      <w:pPr>
        <w:spacing w:after="0" w:line="360" w:lineRule="auto"/>
        <w:jc w:val="both"/>
        <w:rPr>
          <w:rFonts w:ascii="Arial Narrow" w:hAnsi="Arial Narrow"/>
          <w:sz w:val="24"/>
          <w:szCs w:val="24"/>
        </w:rPr>
      </w:pPr>
    </w:p>
    <w:p w:rsidR="007D5627" w:rsidRDefault="007D5627" w:rsidP="007D5627">
      <w:pPr>
        <w:spacing w:after="0" w:line="360" w:lineRule="auto"/>
        <w:jc w:val="both"/>
        <w:rPr>
          <w:rFonts w:ascii="Arial Narrow" w:hAnsi="Arial Narrow"/>
          <w:sz w:val="24"/>
          <w:szCs w:val="24"/>
        </w:rPr>
      </w:pPr>
    </w:p>
    <w:p w:rsidR="007D5627" w:rsidRDefault="007D5627" w:rsidP="007D5627">
      <w:pPr>
        <w:spacing w:after="0" w:line="360" w:lineRule="auto"/>
        <w:jc w:val="both"/>
        <w:rPr>
          <w:rFonts w:ascii="Arial Narrow" w:hAnsi="Arial Narrow"/>
          <w:sz w:val="24"/>
          <w:szCs w:val="24"/>
        </w:rPr>
      </w:pPr>
    </w:p>
    <w:p w:rsidR="001D4369" w:rsidRDefault="001D4369" w:rsidP="007D5627">
      <w:pPr>
        <w:spacing w:after="0" w:line="360" w:lineRule="auto"/>
        <w:jc w:val="both"/>
        <w:rPr>
          <w:rFonts w:ascii="Arial Narrow" w:hAnsi="Arial Narrow"/>
          <w:sz w:val="24"/>
          <w:szCs w:val="24"/>
        </w:rPr>
      </w:pPr>
      <w:r>
        <w:rPr>
          <w:rFonts w:ascii="Arial Narrow" w:hAnsi="Arial Narrow"/>
          <w:sz w:val="24"/>
          <w:szCs w:val="24"/>
        </w:rPr>
        <w:t>De Acordo</w:t>
      </w:r>
    </w:p>
    <w:p w:rsidR="001D4369" w:rsidRDefault="001D4369" w:rsidP="007D5627">
      <w:pPr>
        <w:spacing w:after="0" w:line="360" w:lineRule="auto"/>
        <w:jc w:val="both"/>
        <w:rPr>
          <w:rFonts w:ascii="Arial Narrow" w:hAnsi="Arial Narrow"/>
          <w:sz w:val="24"/>
          <w:szCs w:val="24"/>
        </w:rPr>
      </w:pPr>
    </w:p>
    <w:p w:rsidR="007D5627" w:rsidRDefault="007D5627" w:rsidP="007D5627">
      <w:pPr>
        <w:spacing w:after="0" w:line="360" w:lineRule="auto"/>
        <w:jc w:val="both"/>
        <w:rPr>
          <w:rFonts w:ascii="Arial Narrow" w:hAnsi="Arial Narrow"/>
          <w:sz w:val="24"/>
          <w:szCs w:val="24"/>
        </w:rPr>
      </w:pPr>
    </w:p>
    <w:p w:rsidR="007D5627" w:rsidRDefault="007D5627" w:rsidP="007D5627">
      <w:pPr>
        <w:spacing w:after="0" w:line="360" w:lineRule="auto"/>
        <w:jc w:val="both"/>
        <w:rPr>
          <w:rFonts w:ascii="Arial Narrow" w:hAnsi="Arial Narrow"/>
          <w:sz w:val="24"/>
          <w:szCs w:val="24"/>
        </w:rPr>
      </w:pPr>
    </w:p>
    <w:p w:rsidR="001D4369" w:rsidRPr="001D4369" w:rsidRDefault="001D4369" w:rsidP="007D5627">
      <w:pPr>
        <w:spacing w:after="0" w:line="240" w:lineRule="auto"/>
        <w:rPr>
          <w:rFonts w:ascii="Verdana" w:eastAsia="Times New Roman" w:hAnsi="Verdana" w:cs="Arial"/>
          <w:b/>
          <w:spacing w:val="-1"/>
          <w:w w:val="107"/>
          <w:sz w:val="16"/>
          <w:szCs w:val="16"/>
          <w:lang w:eastAsia="pt-BR"/>
        </w:rPr>
      </w:pPr>
      <w:r w:rsidRPr="001D4369">
        <w:rPr>
          <w:rFonts w:ascii="Verdana" w:eastAsia="Times New Roman" w:hAnsi="Verdana" w:cs="Arial"/>
          <w:b/>
          <w:spacing w:val="-1"/>
          <w:w w:val="107"/>
          <w:sz w:val="16"/>
          <w:szCs w:val="16"/>
          <w:lang w:eastAsia="pt-BR"/>
        </w:rPr>
        <w:t>KÁTIA ANDRÉA MARTINS DA COSTA</w:t>
      </w:r>
    </w:p>
    <w:p w:rsidR="001D4369" w:rsidRPr="001D4369" w:rsidRDefault="001D4369" w:rsidP="007D5627">
      <w:pPr>
        <w:spacing w:after="0" w:line="240" w:lineRule="auto"/>
        <w:rPr>
          <w:rFonts w:ascii="Verdana" w:eastAsia="Times New Roman" w:hAnsi="Verdana" w:cs="Arial"/>
          <w:b/>
          <w:spacing w:val="-1"/>
          <w:w w:val="107"/>
          <w:sz w:val="16"/>
          <w:szCs w:val="16"/>
          <w:lang w:eastAsia="pt-BR"/>
        </w:rPr>
      </w:pPr>
      <w:proofErr w:type="gramStart"/>
      <w:r w:rsidRPr="001D4369">
        <w:rPr>
          <w:rFonts w:ascii="Verdana" w:eastAsia="Times New Roman" w:hAnsi="Verdana" w:cs="Arial"/>
          <w:b/>
          <w:spacing w:val="-1"/>
          <w:w w:val="107"/>
          <w:sz w:val="16"/>
          <w:szCs w:val="16"/>
          <w:lang w:eastAsia="pt-BR"/>
        </w:rPr>
        <w:t>ASSESSORA JURÍDICO</w:t>
      </w:r>
      <w:proofErr w:type="gramEnd"/>
    </w:p>
    <w:p w:rsidR="001D4369" w:rsidRPr="001D4369" w:rsidRDefault="001D4369" w:rsidP="007D5627">
      <w:pPr>
        <w:spacing w:after="0" w:line="240" w:lineRule="auto"/>
        <w:rPr>
          <w:rFonts w:ascii="Verdana" w:eastAsia="Times New Roman" w:hAnsi="Verdana" w:cs="Arial"/>
          <w:b/>
          <w:spacing w:val="-1"/>
          <w:w w:val="107"/>
          <w:sz w:val="16"/>
          <w:szCs w:val="16"/>
          <w:lang w:eastAsia="pt-BR"/>
        </w:rPr>
      </w:pPr>
      <w:r w:rsidRPr="001D4369">
        <w:rPr>
          <w:rFonts w:ascii="Verdana" w:eastAsia="Times New Roman" w:hAnsi="Verdana" w:cs="Arial"/>
          <w:b/>
          <w:spacing w:val="-1"/>
          <w:w w:val="107"/>
          <w:sz w:val="16"/>
          <w:szCs w:val="16"/>
          <w:lang w:eastAsia="pt-BR"/>
        </w:rPr>
        <w:t>OAB/SC 9.383</w:t>
      </w:r>
    </w:p>
    <w:p w:rsidR="001D4369" w:rsidRDefault="001D4369" w:rsidP="007D5627">
      <w:pPr>
        <w:spacing w:after="0" w:line="360" w:lineRule="auto"/>
        <w:jc w:val="both"/>
        <w:rPr>
          <w:rFonts w:ascii="Arial Narrow" w:hAnsi="Arial Narrow"/>
          <w:sz w:val="24"/>
          <w:szCs w:val="24"/>
        </w:rPr>
      </w:pPr>
    </w:p>
    <w:p w:rsidR="00F07158" w:rsidRDefault="00F07158" w:rsidP="007D5627">
      <w:pPr>
        <w:spacing w:after="0" w:line="360" w:lineRule="auto"/>
        <w:jc w:val="both"/>
        <w:rPr>
          <w:rFonts w:ascii="Arial Narrow" w:hAnsi="Arial Narrow"/>
          <w:sz w:val="24"/>
          <w:szCs w:val="24"/>
        </w:rPr>
      </w:pPr>
    </w:p>
    <w:p w:rsidR="00F07158" w:rsidRDefault="00F07158" w:rsidP="007D5627">
      <w:pPr>
        <w:spacing w:after="0" w:line="360" w:lineRule="auto"/>
        <w:jc w:val="both"/>
        <w:rPr>
          <w:rFonts w:ascii="Arial Narrow" w:hAnsi="Arial Narrow"/>
          <w:sz w:val="24"/>
          <w:szCs w:val="24"/>
        </w:rPr>
      </w:pPr>
    </w:p>
    <w:p w:rsidR="00F07158" w:rsidRDefault="00F07158" w:rsidP="007D5627">
      <w:pPr>
        <w:spacing w:after="0" w:line="360" w:lineRule="auto"/>
        <w:jc w:val="both"/>
        <w:rPr>
          <w:rFonts w:ascii="Arial Narrow" w:hAnsi="Arial Narrow"/>
          <w:sz w:val="24"/>
          <w:szCs w:val="24"/>
        </w:rPr>
      </w:pPr>
    </w:p>
    <w:p w:rsidR="00F07158" w:rsidRDefault="00F07158" w:rsidP="007D5627">
      <w:pPr>
        <w:spacing w:after="0" w:line="360" w:lineRule="auto"/>
        <w:jc w:val="both"/>
        <w:rPr>
          <w:rFonts w:ascii="Arial Narrow" w:hAnsi="Arial Narrow"/>
          <w:sz w:val="24"/>
          <w:szCs w:val="24"/>
        </w:rPr>
      </w:pPr>
    </w:p>
    <w:p w:rsidR="00F07158" w:rsidRDefault="00D92F79" w:rsidP="007D5627">
      <w:pPr>
        <w:spacing w:after="0" w:line="360" w:lineRule="auto"/>
        <w:jc w:val="center"/>
        <w:rPr>
          <w:rFonts w:ascii="Arial Narrow" w:hAnsi="Arial Narrow"/>
          <w:sz w:val="24"/>
          <w:szCs w:val="24"/>
        </w:rPr>
      </w:pPr>
      <w:r w:rsidRPr="00417789">
        <w:rPr>
          <w:rFonts w:ascii="Arial Narrow" w:hAnsi="Arial Narrow"/>
          <w:sz w:val="24"/>
          <w:szCs w:val="24"/>
        </w:rPr>
        <w:t>ANEXO I</w:t>
      </w:r>
    </w:p>
    <w:p w:rsidR="00F07158" w:rsidRDefault="00D92F79" w:rsidP="007D5627">
      <w:pPr>
        <w:spacing w:after="0" w:line="360" w:lineRule="auto"/>
        <w:jc w:val="center"/>
        <w:rPr>
          <w:rFonts w:ascii="Arial Narrow" w:hAnsi="Arial Narrow"/>
          <w:sz w:val="24"/>
          <w:szCs w:val="24"/>
        </w:rPr>
      </w:pPr>
      <w:r w:rsidRPr="00417789">
        <w:rPr>
          <w:rFonts w:ascii="Arial Narrow" w:hAnsi="Arial Narrow"/>
          <w:sz w:val="24"/>
          <w:szCs w:val="24"/>
        </w:rPr>
        <w:t>DECLARAÇÃO DE CIÊNCIA E CONCORDÂNCIA</w:t>
      </w:r>
    </w:p>
    <w:p w:rsidR="00F07158" w:rsidRDefault="00F07158" w:rsidP="007D5627">
      <w:pPr>
        <w:spacing w:after="0" w:line="360" w:lineRule="auto"/>
        <w:jc w:val="both"/>
        <w:rPr>
          <w:rFonts w:ascii="Arial Narrow" w:hAnsi="Arial Narrow"/>
          <w:sz w:val="24"/>
          <w:szCs w:val="24"/>
        </w:rPr>
      </w:pPr>
    </w:p>
    <w:p w:rsidR="00F07158" w:rsidRDefault="00F07158" w:rsidP="007D5627">
      <w:pPr>
        <w:spacing w:after="0" w:line="360" w:lineRule="auto"/>
        <w:jc w:val="both"/>
        <w:rPr>
          <w:rFonts w:ascii="Arial Narrow" w:hAnsi="Arial Narrow"/>
          <w:sz w:val="24"/>
          <w:szCs w:val="24"/>
        </w:rPr>
      </w:pPr>
    </w:p>
    <w:p w:rsidR="00F07158" w:rsidRDefault="00F07158" w:rsidP="007D5627">
      <w:pPr>
        <w:spacing w:after="0" w:line="360" w:lineRule="auto"/>
        <w:jc w:val="both"/>
        <w:rPr>
          <w:rFonts w:ascii="Arial Narrow" w:hAnsi="Arial Narrow"/>
          <w:sz w:val="24"/>
          <w:szCs w:val="24"/>
        </w:rPr>
      </w:pPr>
    </w:p>
    <w:p w:rsidR="00F07158"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Declaro que a [identificação organização da sociedade civil – OSC] está ciente e concorda com as disposições previstas no Edital de Chamamento Público </w:t>
      </w:r>
      <w:r w:rsidR="00D801CD">
        <w:rPr>
          <w:rFonts w:ascii="Arial Narrow" w:hAnsi="Arial Narrow"/>
          <w:sz w:val="24"/>
          <w:szCs w:val="24"/>
        </w:rPr>
        <w:t>001</w:t>
      </w:r>
      <w:r w:rsidRPr="00417789">
        <w:rPr>
          <w:rFonts w:ascii="Arial Narrow" w:hAnsi="Arial Narrow"/>
          <w:sz w:val="24"/>
          <w:szCs w:val="24"/>
        </w:rPr>
        <w:t>/</w:t>
      </w:r>
      <w:r w:rsidR="00F07158">
        <w:rPr>
          <w:rFonts w:ascii="Arial Narrow" w:hAnsi="Arial Narrow"/>
          <w:sz w:val="24"/>
          <w:szCs w:val="24"/>
        </w:rPr>
        <w:t>2018</w:t>
      </w:r>
      <w:r w:rsidRPr="00417789">
        <w:rPr>
          <w:rFonts w:ascii="Arial Narrow" w:hAnsi="Arial Narrow"/>
          <w:sz w:val="24"/>
          <w:szCs w:val="24"/>
        </w:rPr>
        <w:t xml:space="preserve"> e em seus anexos, bem como que se responsabiliza, sob as penas da lei, pela veracidade e legitimidade das informações e documentos apresentados durante o processo de seleção. </w:t>
      </w:r>
    </w:p>
    <w:p w:rsidR="00F07158" w:rsidRDefault="00F07158" w:rsidP="007D5627">
      <w:pPr>
        <w:spacing w:after="0" w:line="360" w:lineRule="auto"/>
        <w:jc w:val="both"/>
        <w:rPr>
          <w:rFonts w:ascii="Arial Narrow" w:hAnsi="Arial Narrow"/>
          <w:sz w:val="24"/>
          <w:szCs w:val="24"/>
        </w:rPr>
      </w:pPr>
    </w:p>
    <w:p w:rsidR="00F07158" w:rsidRDefault="00F07158" w:rsidP="007D5627">
      <w:pPr>
        <w:spacing w:after="0" w:line="360" w:lineRule="auto"/>
        <w:jc w:val="both"/>
        <w:rPr>
          <w:rFonts w:ascii="Arial Narrow" w:hAnsi="Arial Narrow"/>
          <w:sz w:val="24"/>
          <w:szCs w:val="24"/>
        </w:rPr>
      </w:pPr>
    </w:p>
    <w:p w:rsidR="00F07158" w:rsidRDefault="00F07158" w:rsidP="007D5627">
      <w:pPr>
        <w:spacing w:after="0" w:line="360" w:lineRule="auto"/>
        <w:jc w:val="both"/>
        <w:rPr>
          <w:rFonts w:ascii="Arial Narrow" w:hAnsi="Arial Narrow"/>
          <w:sz w:val="24"/>
          <w:szCs w:val="24"/>
        </w:rPr>
      </w:pPr>
    </w:p>
    <w:p w:rsidR="00F07158" w:rsidRDefault="00D801CD" w:rsidP="007D5627">
      <w:pPr>
        <w:spacing w:after="0" w:line="360" w:lineRule="auto"/>
        <w:jc w:val="center"/>
        <w:rPr>
          <w:rFonts w:ascii="Arial Narrow" w:hAnsi="Arial Narrow"/>
          <w:sz w:val="24"/>
          <w:szCs w:val="24"/>
        </w:rPr>
      </w:pPr>
      <w:r>
        <w:rPr>
          <w:rFonts w:ascii="Arial Narrow" w:hAnsi="Arial Narrow"/>
          <w:sz w:val="24"/>
          <w:szCs w:val="24"/>
        </w:rPr>
        <w:t xml:space="preserve">Monte </w:t>
      </w:r>
      <w:proofErr w:type="spellStart"/>
      <w:r>
        <w:rPr>
          <w:rFonts w:ascii="Arial Narrow" w:hAnsi="Arial Narrow"/>
          <w:sz w:val="24"/>
          <w:szCs w:val="24"/>
        </w:rPr>
        <w:t>Castelo-SC</w:t>
      </w:r>
      <w:proofErr w:type="spellEnd"/>
      <w:r>
        <w:rPr>
          <w:rFonts w:ascii="Arial Narrow" w:hAnsi="Arial Narrow"/>
          <w:sz w:val="24"/>
          <w:szCs w:val="24"/>
        </w:rPr>
        <w:t>, ___ de ______ de 2.018.</w:t>
      </w:r>
    </w:p>
    <w:p w:rsidR="00F07158" w:rsidRDefault="00D92F79" w:rsidP="007D5627">
      <w:pPr>
        <w:spacing w:after="0" w:line="360" w:lineRule="auto"/>
        <w:jc w:val="center"/>
        <w:rPr>
          <w:rFonts w:ascii="Arial Narrow" w:hAnsi="Arial Narrow"/>
          <w:sz w:val="24"/>
          <w:szCs w:val="24"/>
        </w:rPr>
      </w:pPr>
      <w:r w:rsidRPr="00417789">
        <w:rPr>
          <w:rFonts w:ascii="Arial Narrow" w:hAnsi="Arial Narrow"/>
          <w:sz w:val="24"/>
          <w:szCs w:val="24"/>
        </w:rPr>
        <w:t>(Nome e Cargo do Representante Legal da OSC)</w:t>
      </w:r>
    </w:p>
    <w:p w:rsidR="00F07158" w:rsidRDefault="00F07158" w:rsidP="007D5627">
      <w:pPr>
        <w:spacing w:after="0" w:line="360" w:lineRule="auto"/>
        <w:jc w:val="center"/>
        <w:rPr>
          <w:rFonts w:ascii="Arial Narrow" w:hAnsi="Arial Narrow"/>
          <w:sz w:val="24"/>
          <w:szCs w:val="24"/>
        </w:rPr>
      </w:pPr>
    </w:p>
    <w:p w:rsidR="00F07158" w:rsidRDefault="00F07158" w:rsidP="007D5627">
      <w:pPr>
        <w:spacing w:after="0" w:line="360" w:lineRule="auto"/>
        <w:jc w:val="both"/>
        <w:rPr>
          <w:rFonts w:ascii="Arial Narrow" w:hAnsi="Arial Narrow"/>
          <w:sz w:val="24"/>
          <w:szCs w:val="24"/>
        </w:rPr>
      </w:pPr>
    </w:p>
    <w:p w:rsidR="00F07158" w:rsidRDefault="00F07158" w:rsidP="007D5627">
      <w:pPr>
        <w:spacing w:after="0" w:line="360" w:lineRule="auto"/>
        <w:jc w:val="both"/>
        <w:rPr>
          <w:rFonts w:ascii="Arial Narrow" w:hAnsi="Arial Narrow"/>
          <w:sz w:val="24"/>
          <w:szCs w:val="24"/>
        </w:rPr>
      </w:pPr>
    </w:p>
    <w:p w:rsidR="00F07158" w:rsidRDefault="00F07158" w:rsidP="007D5627">
      <w:pPr>
        <w:spacing w:after="0" w:line="360" w:lineRule="auto"/>
        <w:jc w:val="both"/>
        <w:rPr>
          <w:rFonts w:ascii="Arial Narrow" w:hAnsi="Arial Narrow"/>
          <w:sz w:val="24"/>
          <w:szCs w:val="24"/>
        </w:rPr>
      </w:pPr>
    </w:p>
    <w:p w:rsidR="00F07158" w:rsidRDefault="00F07158" w:rsidP="007D5627">
      <w:pPr>
        <w:spacing w:after="0" w:line="360" w:lineRule="auto"/>
        <w:jc w:val="both"/>
        <w:rPr>
          <w:rFonts w:ascii="Arial Narrow" w:hAnsi="Arial Narrow"/>
          <w:sz w:val="24"/>
          <w:szCs w:val="24"/>
        </w:rPr>
      </w:pPr>
    </w:p>
    <w:p w:rsidR="00F07158" w:rsidRDefault="00F07158" w:rsidP="007D5627">
      <w:pPr>
        <w:spacing w:after="0" w:line="360" w:lineRule="auto"/>
        <w:jc w:val="both"/>
        <w:rPr>
          <w:rFonts w:ascii="Arial Narrow" w:hAnsi="Arial Narrow"/>
          <w:sz w:val="24"/>
          <w:szCs w:val="24"/>
        </w:rPr>
      </w:pPr>
    </w:p>
    <w:p w:rsidR="00F07158" w:rsidRDefault="00F07158" w:rsidP="007D5627">
      <w:pPr>
        <w:spacing w:after="0" w:line="360" w:lineRule="auto"/>
        <w:jc w:val="both"/>
        <w:rPr>
          <w:rFonts w:ascii="Arial Narrow" w:hAnsi="Arial Narrow"/>
          <w:sz w:val="24"/>
          <w:szCs w:val="24"/>
        </w:rPr>
      </w:pPr>
    </w:p>
    <w:p w:rsidR="00F07158" w:rsidRDefault="00F07158" w:rsidP="007D5627">
      <w:pPr>
        <w:spacing w:after="0" w:line="360" w:lineRule="auto"/>
        <w:jc w:val="both"/>
        <w:rPr>
          <w:rFonts w:ascii="Arial Narrow" w:hAnsi="Arial Narrow"/>
          <w:sz w:val="24"/>
          <w:szCs w:val="24"/>
        </w:rPr>
      </w:pPr>
    </w:p>
    <w:p w:rsidR="00F07158" w:rsidRDefault="00F07158" w:rsidP="007D5627">
      <w:pPr>
        <w:spacing w:after="0" w:line="360" w:lineRule="auto"/>
        <w:jc w:val="both"/>
        <w:rPr>
          <w:rFonts w:ascii="Arial Narrow" w:hAnsi="Arial Narrow"/>
          <w:sz w:val="24"/>
          <w:szCs w:val="24"/>
        </w:rPr>
      </w:pPr>
    </w:p>
    <w:p w:rsidR="00F07158" w:rsidRDefault="00F07158" w:rsidP="007D5627">
      <w:pPr>
        <w:spacing w:after="0" w:line="360" w:lineRule="auto"/>
        <w:jc w:val="both"/>
        <w:rPr>
          <w:rFonts w:ascii="Arial Narrow" w:hAnsi="Arial Narrow"/>
          <w:sz w:val="24"/>
          <w:szCs w:val="24"/>
        </w:rPr>
      </w:pPr>
    </w:p>
    <w:p w:rsidR="00F07158" w:rsidRDefault="00F07158" w:rsidP="007D5627">
      <w:pPr>
        <w:spacing w:after="0" w:line="360" w:lineRule="auto"/>
        <w:jc w:val="center"/>
        <w:rPr>
          <w:rFonts w:ascii="Arial Narrow" w:hAnsi="Arial Narrow"/>
          <w:sz w:val="24"/>
          <w:szCs w:val="24"/>
        </w:rPr>
      </w:pPr>
    </w:p>
    <w:p w:rsidR="007D5627" w:rsidRDefault="007D5627" w:rsidP="007D5627">
      <w:pPr>
        <w:spacing w:after="0" w:line="360" w:lineRule="auto"/>
        <w:jc w:val="center"/>
        <w:rPr>
          <w:rFonts w:ascii="Arial Narrow" w:hAnsi="Arial Narrow"/>
          <w:sz w:val="24"/>
          <w:szCs w:val="24"/>
        </w:rPr>
      </w:pPr>
    </w:p>
    <w:p w:rsidR="007D5627" w:rsidRDefault="007D5627" w:rsidP="007D5627">
      <w:pPr>
        <w:spacing w:after="0" w:line="360" w:lineRule="auto"/>
        <w:jc w:val="center"/>
        <w:rPr>
          <w:rFonts w:ascii="Arial Narrow" w:hAnsi="Arial Narrow"/>
          <w:sz w:val="24"/>
          <w:szCs w:val="24"/>
        </w:rPr>
      </w:pPr>
    </w:p>
    <w:p w:rsidR="007D5627" w:rsidRDefault="007D5627" w:rsidP="007D5627">
      <w:pPr>
        <w:spacing w:after="0" w:line="360" w:lineRule="auto"/>
        <w:jc w:val="center"/>
        <w:rPr>
          <w:rFonts w:ascii="Arial Narrow" w:hAnsi="Arial Narrow"/>
          <w:sz w:val="24"/>
          <w:szCs w:val="24"/>
        </w:rPr>
      </w:pPr>
    </w:p>
    <w:p w:rsidR="007D5627" w:rsidRDefault="007D5627" w:rsidP="007D5627">
      <w:pPr>
        <w:spacing w:after="0" w:line="360" w:lineRule="auto"/>
        <w:jc w:val="center"/>
        <w:rPr>
          <w:rFonts w:ascii="Arial Narrow" w:hAnsi="Arial Narrow"/>
          <w:sz w:val="24"/>
          <w:szCs w:val="24"/>
        </w:rPr>
      </w:pPr>
    </w:p>
    <w:p w:rsidR="007D5627" w:rsidRDefault="007D5627" w:rsidP="007D5627">
      <w:pPr>
        <w:spacing w:after="0" w:line="360" w:lineRule="auto"/>
        <w:jc w:val="center"/>
        <w:rPr>
          <w:rFonts w:ascii="Arial Narrow" w:hAnsi="Arial Narrow"/>
          <w:sz w:val="24"/>
          <w:szCs w:val="24"/>
        </w:rPr>
      </w:pPr>
    </w:p>
    <w:p w:rsidR="00F07158" w:rsidRDefault="00D92F79" w:rsidP="007D5627">
      <w:pPr>
        <w:spacing w:after="0" w:line="360" w:lineRule="auto"/>
        <w:jc w:val="center"/>
        <w:rPr>
          <w:rFonts w:ascii="Arial Narrow" w:hAnsi="Arial Narrow"/>
          <w:sz w:val="24"/>
          <w:szCs w:val="24"/>
        </w:rPr>
      </w:pPr>
      <w:r w:rsidRPr="00417789">
        <w:rPr>
          <w:rFonts w:ascii="Arial Narrow" w:hAnsi="Arial Narrow"/>
          <w:sz w:val="24"/>
          <w:szCs w:val="24"/>
        </w:rPr>
        <w:t xml:space="preserve">ANEXO II </w:t>
      </w:r>
    </w:p>
    <w:p w:rsidR="00F07158" w:rsidRDefault="00D92F79" w:rsidP="007D5627">
      <w:pPr>
        <w:spacing w:after="0" w:line="360" w:lineRule="auto"/>
        <w:jc w:val="center"/>
        <w:rPr>
          <w:rFonts w:ascii="Arial Narrow" w:hAnsi="Arial Narrow"/>
          <w:sz w:val="24"/>
          <w:szCs w:val="24"/>
        </w:rPr>
      </w:pPr>
      <w:r w:rsidRPr="00417789">
        <w:rPr>
          <w:rFonts w:ascii="Arial Narrow" w:hAnsi="Arial Narrow"/>
          <w:sz w:val="24"/>
          <w:szCs w:val="24"/>
        </w:rPr>
        <w:t xml:space="preserve">DECLARAÇÃO DE QUE ATENDE AOS REQUISITOS PARA CELEBRAÇÃO DO TERMO DE </w:t>
      </w:r>
      <w:r w:rsidR="00D801CD">
        <w:rPr>
          <w:rFonts w:ascii="Arial Narrow" w:hAnsi="Arial Narrow"/>
          <w:sz w:val="24"/>
          <w:szCs w:val="24"/>
        </w:rPr>
        <w:t>COLABORAÇÃO</w:t>
      </w:r>
      <w:r w:rsidRPr="00417789">
        <w:rPr>
          <w:rFonts w:ascii="Arial Narrow" w:hAnsi="Arial Narrow"/>
          <w:sz w:val="24"/>
          <w:szCs w:val="24"/>
        </w:rPr>
        <w:t xml:space="preserve"> E DE QUE NÃO INCORRE NAS VEDAÇÕES PREVISTAS NA LEGISLAÇÃO DE REGÊNCIA PARA A ASSINATURA DO INSTRUMENTO DE PARCERIA </w:t>
      </w:r>
    </w:p>
    <w:p w:rsidR="00F07158" w:rsidRDefault="00F07158" w:rsidP="007D5627">
      <w:pPr>
        <w:spacing w:after="0" w:line="360" w:lineRule="auto"/>
        <w:jc w:val="both"/>
        <w:rPr>
          <w:rFonts w:ascii="Arial Narrow" w:hAnsi="Arial Narrow"/>
          <w:sz w:val="24"/>
          <w:szCs w:val="24"/>
        </w:rPr>
      </w:pPr>
    </w:p>
    <w:p w:rsidR="00F07158" w:rsidRDefault="00F07158" w:rsidP="007D5627">
      <w:pPr>
        <w:spacing w:after="0" w:line="360" w:lineRule="auto"/>
        <w:jc w:val="both"/>
        <w:rPr>
          <w:rFonts w:ascii="Arial Narrow" w:hAnsi="Arial Narrow"/>
          <w:sz w:val="24"/>
          <w:szCs w:val="24"/>
        </w:rPr>
      </w:pPr>
    </w:p>
    <w:p w:rsidR="00F07158" w:rsidRDefault="00F07158" w:rsidP="007D5627">
      <w:pPr>
        <w:spacing w:after="0" w:line="360" w:lineRule="auto"/>
        <w:jc w:val="both"/>
        <w:rPr>
          <w:rFonts w:ascii="Arial Narrow" w:hAnsi="Arial Narrow"/>
          <w:sz w:val="24"/>
          <w:szCs w:val="24"/>
        </w:rPr>
      </w:pPr>
    </w:p>
    <w:p w:rsidR="00F07158" w:rsidRDefault="00F07158" w:rsidP="007D5627">
      <w:pPr>
        <w:spacing w:after="0" w:line="360" w:lineRule="auto"/>
        <w:jc w:val="both"/>
        <w:rPr>
          <w:rFonts w:ascii="Arial Narrow" w:hAnsi="Arial Narrow"/>
          <w:sz w:val="24"/>
          <w:szCs w:val="24"/>
        </w:rPr>
      </w:pPr>
    </w:p>
    <w:p w:rsidR="00F07158"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Declaro que a [identificação organização da sociedade civil – OSC] atende a todos os requisitos previstos na Lei federal nº 13.019, de 2014, para celebração do termo de colaboração, e que a entidade e seus dirigentes não incorrem em nenhuma das hipóteses previstas na legislação de regência impeditivas da formalização da aludida parceria. </w:t>
      </w:r>
    </w:p>
    <w:p w:rsidR="00F07158" w:rsidRDefault="00F07158" w:rsidP="007D5627">
      <w:pPr>
        <w:spacing w:after="0" w:line="360" w:lineRule="auto"/>
        <w:jc w:val="center"/>
        <w:rPr>
          <w:rFonts w:ascii="Arial Narrow" w:hAnsi="Arial Narrow"/>
          <w:sz w:val="24"/>
          <w:szCs w:val="24"/>
        </w:rPr>
      </w:pPr>
    </w:p>
    <w:p w:rsidR="00F07158" w:rsidRDefault="00F07158" w:rsidP="007D5627">
      <w:pPr>
        <w:spacing w:after="0" w:line="360" w:lineRule="auto"/>
        <w:jc w:val="center"/>
        <w:rPr>
          <w:rFonts w:ascii="Arial Narrow" w:hAnsi="Arial Narrow"/>
          <w:sz w:val="24"/>
          <w:szCs w:val="24"/>
        </w:rPr>
      </w:pPr>
    </w:p>
    <w:p w:rsidR="00F07158" w:rsidRDefault="00F07158" w:rsidP="007D5627">
      <w:pPr>
        <w:spacing w:after="0" w:line="360" w:lineRule="auto"/>
        <w:jc w:val="center"/>
        <w:rPr>
          <w:rFonts w:ascii="Arial Narrow" w:hAnsi="Arial Narrow"/>
          <w:sz w:val="24"/>
          <w:szCs w:val="24"/>
        </w:rPr>
      </w:pPr>
    </w:p>
    <w:p w:rsidR="00D801CD" w:rsidRDefault="00D801CD" w:rsidP="007D5627">
      <w:pPr>
        <w:spacing w:after="0" w:line="360" w:lineRule="auto"/>
        <w:jc w:val="center"/>
        <w:rPr>
          <w:rFonts w:ascii="Arial Narrow" w:hAnsi="Arial Narrow"/>
          <w:sz w:val="24"/>
          <w:szCs w:val="24"/>
        </w:rPr>
      </w:pPr>
      <w:r>
        <w:rPr>
          <w:rFonts w:ascii="Arial Narrow" w:hAnsi="Arial Narrow"/>
          <w:sz w:val="24"/>
          <w:szCs w:val="24"/>
        </w:rPr>
        <w:t xml:space="preserve">Monte </w:t>
      </w:r>
      <w:proofErr w:type="spellStart"/>
      <w:r>
        <w:rPr>
          <w:rFonts w:ascii="Arial Narrow" w:hAnsi="Arial Narrow"/>
          <w:sz w:val="24"/>
          <w:szCs w:val="24"/>
        </w:rPr>
        <w:t>Castelo-SC</w:t>
      </w:r>
      <w:proofErr w:type="spellEnd"/>
      <w:r>
        <w:rPr>
          <w:rFonts w:ascii="Arial Narrow" w:hAnsi="Arial Narrow"/>
          <w:sz w:val="24"/>
          <w:szCs w:val="24"/>
        </w:rPr>
        <w:t>, ___ de ______ de 2.018.</w:t>
      </w:r>
    </w:p>
    <w:p w:rsidR="00F07158" w:rsidRDefault="00D92F79" w:rsidP="007D5627">
      <w:pPr>
        <w:spacing w:after="0" w:line="360" w:lineRule="auto"/>
        <w:jc w:val="center"/>
        <w:rPr>
          <w:rFonts w:ascii="Arial Narrow" w:hAnsi="Arial Narrow"/>
          <w:sz w:val="24"/>
          <w:szCs w:val="24"/>
        </w:rPr>
      </w:pPr>
      <w:r w:rsidRPr="00417789">
        <w:rPr>
          <w:rFonts w:ascii="Arial Narrow" w:hAnsi="Arial Narrow"/>
          <w:sz w:val="24"/>
          <w:szCs w:val="24"/>
        </w:rPr>
        <w:t>.</w:t>
      </w:r>
    </w:p>
    <w:p w:rsidR="00F07158" w:rsidRDefault="00D92F79" w:rsidP="007D5627">
      <w:pPr>
        <w:spacing w:after="0" w:line="360" w:lineRule="auto"/>
        <w:jc w:val="center"/>
        <w:rPr>
          <w:rFonts w:ascii="Arial Narrow" w:hAnsi="Arial Narrow"/>
          <w:sz w:val="24"/>
          <w:szCs w:val="24"/>
        </w:rPr>
      </w:pPr>
      <w:r w:rsidRPr="00417789">
        <w:rPr>
          <w:rFonts w:ascii="Arial Narrow" w:hAnsi="Arial Narrow"/>
          <w:sz w:val="24"/>
          <w:szCs w:val="24"/>
        </w:rPr>
        <w:t xml:space="preserve">(Nome e Cargo do Representante Legal da OSC) </w:t>
      </w:r>
    </w:p>
    <w:p w:rsidR="00F07158" w:rsidRDefault="00F07158" w:rsidP="007D5627">
      <w:pPr>
        <w:spacing w:after="0" w:line="360" w:lineRule="auto"/>
        <w:jc w:val="center"/>
        <w:rPr>
          <w:rFonts w:ascii="Arial Narrow" w:hAnsi="Arial Narrow"/>
          <w:sz w:val="24"/>
          <w:szCs w:val="24"/>
        </w:rPr>
      </w:pPr>
    </w:p>
    <w:p w:rsidR="00F07158" w:rsidRDefault="00F07158" w:rsidP="007D5627">
      <w:pPr>
        <w:spacing w:after="0" w:line="360" w:lineRule="auto"/>
        <w:jc w:val="center"/>
        <w:rPr>
          <w:rFonts w:ascii="Arial Narrow" w:hAnsi="Arial Narrow"/>
          <w:sz w:val="24"/>
          <w:szCs w:val="24"/>
        </w:rPr>
      </w:pPr>
    </w:p>
    <w:p w:rsidR="00F07158" w:rsidRDefault="00F07158" w:rsidP="007D5627">
      <w:pPr>
        <w:spacing w:after="0" w:line="360" w:lineRule="auto"/>
        <w:jc w:val="center"/>
        <w:rPr>
          <w:rFonts w:ascii="Arial Narrow" w:hAnsi="Arial Narrow"/>
          <w:sz w:val="24"/>
          <w:szCs w:val="24"/>
        </w:rPr>
      </w:pPr>
    </w:p>
    <w:p w:rsidR="00F07158" w:rsidRDefault="00F07158" w:rsidP="007D5627">
      <w:pPr>
        <w:spacing w:after="0" w:line="360" w:lineRule="auto"/>
        <w:jc w:val="center"/>
        <w:rPr>
          <w:rFonts w:ascii="Arial Narrow" w:hAnsi="Arial Narrow"/>
          <w:sz w:val="24"/>
          <w:szCs w:val="24"/>
        </w:rPr>
      </w:pPr>
    </w:p>
    <w:p w:rsidR="00F07158" w:rsidRDefault="00F07158" w:rsidP="007D5627">
      <w:pPr>
        <w:spacing w:after="0" w:line="360" w:lineRule="auto"/>
        <w:jc w:val="center"/>
        <w:rPr>
          <w:rFonts w:ascii="Arial Narrow" w:hAnsi="Arial Narrow"/>
          <w:sz w:val="24"/>
          <w:szCs w:val="24"/>
        </w:rPr>
      </w:pPr>
    </w:p>
    <w:p w:rsidR="00F07158" w:rsidRDefault="00F07158" w:rsidP="007D5627">
      <w:pPr>
        <w:spacing w:after="0" w:line="360" w:lineRule="auto"/>
        <w:jc w:val="center"/>
        <w:rPr>
          <w:rFonts w:ascii="Arial Narrow" w:hAnsi="Arial Narrow"/>
          <w:sz w:val="24"/>
          <w:szCs w:val="24"/>
        </w:rPr>
      </w:pPr>
    </w:p>
    <w:p w:rsidR="00F07158" w:rsidRDefault="00F07158" w:rsidP="007D5627">
      <w:pPr>
        <w:spacing w:after="0" w:line="360" w:lineRule="auto"/>
        <w:jc w:val="center"/>
        <w:rPr>
          <w:rFonts w:ascii="Arial Narrow" w:hAnsi="Arial Narrow"/>
          <w:sz w:val="24"/>
          <w:szCs w:val="24"/>
        </w:rPr>
      </w:pPr>
    </w:p>
    <w:p w:rsidR="00F07158" w:rsidRDefault="00F07158" w:rsidP="007D5627">
      <w:pPr>
        <w:spacing w:after="0" w:line="360" w:lineRule="auto"/>
        <w:jc w:val="center"/>
        <w:rPr>
          <w:rFonts w:ascii="Arial Narrow" w:hAnsi="Arial Narrow"/>
          <w:sz w:val="24"/>
          <w:szCs w:val="24"/>
        </w:rPr>
      </w:pPr>
    </w:p>
    <w:p w:rsidR="007D5627" w:rsidRDefault="007D5627" w:rsidP="007D5627">
      <w:pPr>
        <w:spacing w:after="0" w:line="360" w:lineRule="auto"/>
        <w:jc w:val="center"/>
        <w:rPr>
          <w:rFonts w:ascii="Arial Narrow" w:hAnsi="Arial Narrow"/>
          <w:sz w:val="24"/>
          <w:szCs w:val="24"/>
        </w:rPr>
      </w:pPr>
    </w:p>
    <w:p w:rsidR="007D5627" w:rsidRDefault="007D5627" w:rsidP="007D5627">
      <w:pPr>
        <w:spacing w:after="0" w:line="360" w:lineRule="auto"/>
        <w:jc w:val="center"/>
        <w:rPr>
          <w:rFonts w:ascii="Arial Narrow" w:hAnsi="Arial Narrow"/>
          <w:sz w:val="24"/>
          <w:szCs w:val="24"/>
        </w:rPr>
      </w:pPr>
    </w:p>
    <w:p w:rsidR="007D5627" w:rsidRDefault="007D5627" w:rsidP="007D5627">
      <w:pPr>
        <w:spacing w:after="0" w:line="360" w:lineRule="auto"/>
        <w:jc w:val="center"/>
        <w:rPr>
          <w:rFonts w:ascii="Arial Narrow" w:hAnsi="Arial Narrow"/>
          <w:sz w:val="24"/>
          <w:szCs w:val="24"/>
        </w:rPr>
      </w:pPr>
    </w:p>
    <w:p w:rsidR="007D5627" w:rsidRDefault="007D5627" w:rsidP="007D5627">
      <w:pPr>
        <w:spacing w:after="0" w:line="360" w:lineRule="auto"/>
        <w:jc w:val="center"/>
        <w:rPr>
          <w:rFonts w:ascii="Arial Narrow" w:hAnsi="Arial Narrow"/>
          <w:sz w:val="24"/>
          <w:szCs w:val="24"/>
        </w:rPr>
      </w:pPr>
    </w:p>
    <w:p w:rsidR="007D5627" w:rsidRDefault="007D5627" w:rsidP="007D5627">
      <w:pPr>
        <w:spacing w:after="0" w:line="360" w:lineRule="auto"/>
        <w:jc w:val="center"/>
        <w:rPr>
          <w:rFonts w:ascii="Arial Narrow" w:hAnsi="Arial Narrow"/>
          <w:sz w:val="24"/>
          <w:szCs w:val="24"/>
        </w:rPr>
      </w:pPr>
    </w:p>
    <w:p w:rsidR="00F07158" w:rsidRDefault="00696D1B" w:rsidP="007D5627">
      <w:pPr>
        <w:spacing w:after="0" w:line="360" w:lineRule="auto"/>
        <w:jc w:val="center"/>
        <w:rPr>
          <w:rFonts w:ascii="Arial Narrow" w:hAnsi="Arial Narrow"/>
          <w:sz w:val="24"/>
          <w:szCs w:val="24"/>
        </w:rPr>
      </w:pPr>
      <w:r>
        <w:rPr>
          <w:rFonts w:ascii="Arial Narrow" w:hAnsi="Arial Narrow"/>
          <w:sz w:val="24"/>
          <w:szCs w:val="24"/>
        </w:rPr>
        <w:t>ANEXO III</w:t>
      </w:r>
    </w:p>
    <w:p w:rsidR="00F07158" w:rsidRDefault="00D92F79" w:rsidP="007D5627">
      <w:pPr>
        <w:spacing w:after="0" w:line="360" w:lineRule="auto"/>
        <w:jc w:val="center"/>
        <w:rPr>
          <w:rFonts w:ascii="Arial Narrow" w:hAnsi="Arial Narrow"/>
          <w:sz w:val="24"/>
          <w:szCs w:val="24"/>
        </w:rPr>
      </w:pPr>
      <w:r w:rsidRPr="00417789">
        <w:rPr>
          <w:rFonts w:ascii="Arial Narrow" w:hAnsi="Arial Narrow"/>
          <w:sz w:val="24"/>
          <w:szCs w:val="24"/>
        </w:rPr>
        <w:t xml:space="preserve">DIRETRIZES PARA ELABORAÇÃO DA PROPOSTA DE PLANO DE TRABALHO </w:t>
      </w:r>
    </w:p>
    <w:p w:rsidR="00F07158" w:rsidRDefault="00D92F79" w:rsidP="007D5627">
      <w:pPr>
        <w:spacing w:after="0" w:line="360" w:lineRule="auto"/>
        <w:jc w:val="center"/>
        <w:rPr>
          <w:rFonts w:ascii="Arial Narrow" w:hAnsi="Arial Narrow"/>
          <w:sz w:val="24"/>
          <w:szCs w:val="24"/>
        </w:rPr>
      </w:pPr>
      <w:r w:rsidRPr="00417789">
        <w:rPr>
          <w:rFonts w:ascii="Arial Narrow" w:hAnsi="Arial Narrow"/>
          <w:sz w:val="24"/>
          <w:szCs w:val="24"/>
        </w:rPr>
        <w:t xml:space="preserve">DESCRIÇÃO TÉCNICA DO PROJETO (utilizar papel timbrado da organização) </w:t>
      </w:r>
    </w:p>
    <w:p w:rsidR="00F07158"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1. Identificação do projeto: </w:t>
      </w:r>
    </w:p>
    <w:p w:rsidR="00411B69"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1.1. Instituição proponente: </w:t>
      </w:r>
    </w:p>
    <w:p w:rsidR="00411B69"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1.2 CNPJ: </w:t>
      </w:r>
    </w:p>
    <w:p w:rsidR="00411B69"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1.3 Banco: </w:t>
      </w:r>
      <w:r w:rsidR="00411B69">
        <w:rPr>
          <w:rFonts w:ascii="Arial Narrow" w:hAnsi="Arial Narrow"/>
          <w:sz w:val="24"/>
          <w:szCs w:val="24"/>
        </w:rPr>
        <w:tab/>
      </w:r>
      <w:r w:rsidR="00411B69">
        <w:rPr>
          <w:rFonts w:ascii="Arial Narrow" w:hAnsi="Arial Narrow"/>
          <w:sz w:val="24"/>
          <w:szCs w:val="24"/>
        </w:rPr>
        <w:tab/>
      </w:r>
      <w:r w:rsidR="00411B69">
        <w:rPr>
          <w:rFonts w:ascii="Arial Narrow" w:hAnsi="Arial Narrow"/>
          <w:sz w:val="24"/>
          <w:szCs w:val="24"/>
        </w:rPr>
        <w:tab/>
      </w:r>
      <w:r w:rsidR="00411B69">
        <w:rPr>
          <w:rFonts w:ascii="Arial Narrow" w:hAnsi="Arial Narrow"/>
          <w:sz w:val="24"/>
          <w:szCs w:val="24"/>
        </w:rPr>
        <w:tab/>
      </w:r>
      <w:r w:rsidRPr="00417789">
        <w:rPr>
          <w:rFonts w:ascii="Arial Narrow" w:hAnsi="Arial Narrow"/>
          <w:sz w:val="24"/>
          <w:szCs w:val="24"/>
        </w:rPr>
        <w:t xml:space="preserve">1.4 Agência: </w:t>
      </w:r>
      <w:r w:rsidR="00411B69">
        <w:rPr>
          <w:rFonts w:ascii="Arial Narrow" w:hAnsi="Arial Narrow"/>
          <w:sz w:val="24"/>
          <w:szCs w:val="24"/>
        </w:rPr>
        <w:tab/>
      </w:r>
      <w:r w:rsidR="00411B69">
        <w:rPr>
          <w:rFonts w:ascii="Arial Narrow" w:hAnsi="Arial Narrow"/>
          <w:sz w:val="24"/>
          <w:szCs w:val="24"/>
        </w:rPr>
        <w:tab/>
      </w:r>
      <w:r w:rsidR="00411B69">
        <w:rPr>
          <w:rFonts w:ascii="Arial Narrow" w:hAnsi="Arial Narrow"/>
          <w:sz w:val="24"/>
          <w:szCs w:val="24"/>
        </w:rPr>
        <w:tab/>
      </w:r>
      <w:r w:rsidRPr="00417789">
        <w:rPr>
          <w:rFonts w:ascii="Arial Narrow" w:hAnsi="Arial Narrow"/>
          <w:sz w:val="24"/>
          <w:szCs w:val="24"/>
        </w:rPr>
        <w:t xml:space="preserve">1.5 Conta: </w:t>
      </w:r>
    </w:p>
    <w:p w:rsidR="00411B69"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1.6 Site: </w:t>
      </w:r>
    </w:p>
    <w:p w:rsidR="00411B69"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1.7 Certificações: CEBAS (</w:t>
      </w:r>
      <w:r w:rsidR="00411B69">
        <w:rPr>
          <w:rFonts w:ascii="Arial Narrow" w:hAnsi="Arial Narrow"/>
          <w:sz w:val="24"/>
          <w:szCs w:val="24"/>
        </w:rPr>
        <w:tab/>
      </w:r>
      <w:proofErr w:type="gramStart"/>
      <w:r w:rsidRPr="00417789">
        <w:rPr>
          <w:rFonts w:ascii="Arial Narrow" w:hAnsi="Arial Narrow"/>
          <w:sz w:val="24"/>
          <w:szCs w:val="24"/>
        </w:rPr>
        <w:t xml:space="preserve"> )</w:t>
      </w:r>
      <w:proofErr w:type="gramEnd"/>
      <w:r w:rsidRPr="00417789">
        <w:rPr>
          <w:rFonts w:ascii="Arial Narrow" w:hAnsi="Arial Narrow"/>
          <w:sz w:val="24"/>
          <w:szCs w:val="24"/>
        </w:rPr>
        <w:t xml:space="preserve"> OSCIP ( </w:t>
      </w:r>
      <w:r w:rsidR="00411B69">
        <w:rPr>
          <w:rFonts w:ascii="Arial Narrow" w:hAnsi="Arial Narrow"/>
          <w:sz w:val="24"/>
          <w:szCs w:val="24"/>
        </w:rPr>
        <w:tab/>
      </w:r>
      <w:r w:rsidRPr="00417789">
        <w:rPr>
          <w:rFonts w:ascii="Arial Narrow" w:hAnsi="Arial Narrow"/>
          <w:sz w:val="24"/>
          <w:szCs w:val="24"/>
        </w:rPr>
        <w:t xml:space="preserve">) </w:t>
      </w:r>
      <w:r w:rsidR="00411B69">
        <w:rPr>
          <w:rFonts w:ascii="Arial Narrow" w:hAnsi="Arial Narrow"/>
          <w:sz w:val="24"/>
          <w:szCs w:val="24"/>
        </w:rPr>
        <w:tab/>
      </w:r>
      <w:r w:rsidRPr="00417789">
        <w:rPr>
          <w:rFonts w:ascii="Arial Narrow" w:hAnsi="Arial Narrow"/>
          <w:sz w:val="24"/>
          <w:szCs w:val="24"/>
        </w:rPr>
        <w:t>Utilidade Pública Federal (</w:t>
      </w:r>
      <w:r w:rsidR="00411B69">
        <w:rPr>
          <w:rFonts w:ascii="Arial Narrow" w:hAnsi="Arial Narrow"/>
          <w:sz w:val="24"/>
          <w:szCs w:val="24"/>
        </w:rPr>
        <w:tab/>
      </w:r>
      <w:r w:rsidRPr="00417789">
        <w:rPr>
          <w:rFonts w:ascii="Arial Narrow" w:hAnsi="Arial Narrow"/>
          <w:sz w:val="24"/>
          <w:szCs w:val="24"/>
        </w:rPr>
        <w:t xml:space="preserve"> ) Utilidade Pública Estadual ( </w:t>
      </w:r>
      <w:r w:rsidR="00411B69">
        <w:rPr>
          <w:rFonts w:ascii="Arial Narrow" w:hAnsi="Arial Narrow"/>
          <w:sz w:val="24"/>
          <w:szCs w:val="24"/>
        </w:rPr>
        <w:tab/>
      </w:r>
      <w:r w:rsidRPr="00417789">
        <w:rPr>
          <w:rFonts w:ascii="Arial Narrow" w:hAnsi="Arial Narrow"/>
          <w:sz w:val="24"/>
          <w:szCs w:val="24"/>
        </w:rPr>
        <w:t xml:space="preserve">) </w:t>
      </w:r>
      <w:r w:rsidR="00411B69">
        <w:rPr>
          <w:rFonts w:ascii="Arial Narrow" w:hAnsi="Arial Narrow"/>
          <w:sz w:val="24"/>
          <w:szCs w:val="24"/>
        </w:rPr>
        <w:tab/>
      </w:r>
      <w:r w:rsidRPr="00417789">
        <w:rPr>
          <w:rFonts w:ascii="Arial Narrow" w:hAnsi="Arial Narrow"/>
          <w:sz w:val="24"/>
          <w:szCs w:val="24"/>
        </w:rPr>
        <w:t>Utilidade Pública Municipal (</w:t>
      </w:r>
      <w:r w:rsidR="00411B69">
        <w:rPr>
          <w:rFonts w:ascii="Arial Narrow" w:hAnsi="Arial Narrow"/>
          <w:sz w:val="24"/>
          <w:szCs w:val="24"/>
        </w:rPr>
        <w:tab/>
      </w:r>
      <w:r w:rsidRPr="00417789">
        <w:rPr>
          <w:rFonts w:ascii="Arial Narrow" w:hAnsi="Arial Narrow"/>
          <w:sz w:val="24"/>
          <w:szCs w:val="24"/>
        </w:rPr>
        <w:t xml:space="preserve"> ) </w:t>
      </w:r>
    </w:p>
    <w:p w:rsidR="00411B69"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CMAS </w:t>
      </w:r>
      <w:proofErr w:type="gramStart"/>
      <w:r w:rsidRPr="00417789">
        <w:rPr>
          <w:rFonts w:ascii="Arial Narrow" w:hAnsi="Arial Narrow"/>
          <w:sz w:val="24"/>
          <w:szCs w:val="24"/>
        </w:rPr>
        <w:t xml:space="preserve">( </w:t>
      </w:r>
      <w:proofErr w:type="gramEnd"/>
      <w:r w:rsidR="00411B69">
        <w:rPr>
          <w:rFonts w:ascii="Arial Narrow" w:hAnsi="Arial Narrow"/>
          <w:sz w:val="24"/>
          <w:szCs w:val="24"/>
        </w:rPr>
        <w:tab/>
      </w:r>
      <w:r w:rsidRPr="00417789">
        <w:rPr>
          <w:rFonts w:ascii="Arial Narrow" w:hAnsi="Arial Narrow"/>
          <w:sz w:val="24"/>
          <w:szCs w:val="24"/>
        </w:rPr>
        <w:t>)</w:t>
      </w:r>
      <w:r w:rsidR="00411B69">
        <w:rPr>
          <w:rFonts w:ascii="Arial Narrow" w:hAnsi="Arial Narrow"/>
          <w:sz w:val="24"/>
          <w:szCs w:val="24"/>
        </w:rPr>
        <w:tab/>
      </w:r>
      <w:r w:rsidR="00411B69">
        <w:rPr>
          <w:rFonts w:ascii="Arial Narrow" w:hAnsi="Arial Narrow"/>
          <w:sz w:val="24"/>
          <w:szCs w:val="24"/>
        </w:rPr>
        <w:tab/>
      </w:r>
      <w:r w:rsidRPr="00417789">
        <w:rPr>
          <w:rFonts w:ascii="Arial Narrow" w:hAnsi="Arial Narrow"/>
          <w:sz w:val="24"/>
          <w:szCs w:val="24"/>
        </w:rPr>
        <w:t xml:space="preserve"> Conselho Estadual do Idoso ( ) </w:t>
      </w:r>
    </w:p>
    <w:p w:rsidR="00411B69"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1.8 Nome do Responsável legal: </w:t>
      </w:r>
    </w:p>
    <w:p w:rsidR="00411B69"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1.9 RG:</w:t>
      </w:r>
      <w:r w:rsidR="00411B69">
        <w:rPr>
          <w:rFonts w:ascii="Arial Narrow" w:hAnsi="Arial Narrow"/>
          <w:sz w:val="24"/>
          <w:szCs w:val="24"/>
        </w:rPr>
        <w:tab/>
      </w:r>
      <w:r w:rsidR="00411B69">
        <w:rPr>
          <w:rFonts w:ascii="Arial Narrow" w:hAnsi="Arial Narrow"/>
          <w:sz w:val="24"/>
          <w:szCs w:val="24"/>
        </w:rPr>
        <w:tab/>
      </w:r>
      <w:r w:rsidR="00411B69">
        <w:rPr>
          <w:rFonts w:ascii="Arial Narrow" w:hAnsi="Arial Narrow"/>
          <w:sz w:val="24"/>
          <w:szCs w:val="24"/>
        </w:rPr>
        <w:tab/>
      </w:r>
      <w:r w:rsidR="00411B69">
        <w:rPr>
          <w:rFonts w:ascii="Arial Narrow" w:hAnsi="Arial Narrow"/>
          <w:sz w:val="24"/>
          <w:szCs w:val="24"/>
        </w:rPr>
        <w:tab/>
      </w:r>
      <w:r w:rsidR="00411B69">
        <w:rPr>
          <w:rFonts w:ascii="Arial Narrow" w:hAnsi="Arial Narrow"/>
          <w:sz w:val="24"/>
          <w:szCs w:val="24"/>
        </w:rPr>
        <w:tab/>
      </w:r>
      <w:r w:rsidRPr="00417789">
        <w:rPr>
          <w:rFonts w:ascii="Arial Narrow" w:hAnsi="Arial Narrow"/>
          <w:sz w:val="24"/>
          <w:szCs w:val="24"/>
        </w:rPr>
        <w:t xml:space="preserve">1.10 Órgão Expedidor: </w:t>
      </w:r>
    </w:p>
    <w:p w:rsidR="00411B69" w:rsidRDefault="00411B69" w:rsidP="007D5627">
      <w:pPr>
        <w:spacing w:after="0" w:line="360" w:lineRule="auto"/>
        <w:jc w:val="both"/>
        <w:rPr>
          <w:rFonts w:ascii="Arial Narrow" w:hAnsi="Arial Narrow"/>
          <w:sz w:val="24"/>
          <w:szCs w:val="24"/>
        </w:rPr>
      </w:pPr>
      <w:r>
        <w:rPr>
          <w:rFonts w:ascii="Arial Narrow" w:hAnsi="Arial Narrow"/>
          <w:sz w:val="24"/>
          <w:szCs w:val="24"/>
        </w:rPr>
        <w:t>E mail Pessoal:</w:t>
      </w:r>
    </w:p>
    <w:p w:rsidR="00411B69"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2 - Apresentação da Organização </w:t>
      </w:r>
    </w:p>
    <w:p w:rsidR="00411B69"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2.1. Histórico da organização (com apresentação de dados e informações relevantes sobre a área de atuação): </w:t>
      </w:r>
    </w:p>
    <w:p w:rsidR="00411B69"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3. Apresentação do Projeto </w:t>
      </w:r>
    </w:p>
    <w:p w:rsidR="00411B69"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3.1. Nome do Projeto </w:t>
      </w:r>
    </w:p>
    <w:p w:rsidR="00411B69"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3.2. Justificativa - Justificar a pertinência e necessidade do projeto, apresentando dados estatísticos e sociais que apontem a necessidade da intervenção prop</w:t>
      </w:r>
      <w:r w:rsidR="00411B69">
        <w:rPr>
          <w:rFonts w:ascii="Arial Narrow" w:hAnsi="Arial Narrow"/>
          <w:sz w:val="24"/>
          <w:szCs w:val="24"/>
        </w:rPr>
        <w:t xml:space="preserve">osta. </w:t>
      </w:r>
    </w:p>
    <w:p w:rsidR="00411B69"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3.3.Caracterização socioeconômica da região e do serviço a ser qualificado </w:t>
      </w:r>
    </w:p>
    <w:p w:rsidR="00411B69"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3.4. Abrangência Geográfica- Indicação </w:t>
      </w:r>
      <w:r w:rsidR="00411B69">
        <w:rPr>
          <w:rFonts w:ascii="Arial Narrow" w:hAnsi="Arial Narrow"/>
          <w:sz w:val="24"/>
          <w:szCs w:val="24"/>
        </w:rPr>
        <w:t>d</w:t>
      </w:r>
      <w:r w:rsidRPr="00417789">
        <w:rPr>
          <w:rFonts w:ascii="Arial Narrow" w:hAnsi="Arial Narrow"/>
          <w:sz w:val="24"/>
          <w:szCs w:val="24"/>
        </w:rPr>
        <w:t xml:space="preserve">o local de desenvolvimento das atividades, identificando os </w:t>
      </w:r>
      <w:r w:rsidR="00411B69">
        <w:rPr>
          <w:rFonts w:ascii="Arial Narrow" w:hAnsi="Arial Narrow"/>
          <w:sz w:val="24"/>
          <w:szCs w:val="24"/>
        </w:rPr>
        <w:t>locais de atuação, bem como que</w:t>
      </w:r>
      <w:r w:rsidRPr="00417789">
        <w:rPr>
          <w:rFonts w:ascii="Arial Narrow" w:hAnsi="Arial Narrow"/>
          <w:sz w:val="24"/>
          <w:szCs w:val="24"/>
        </w:rPr>
        <w:t xml:space="preserve"> o projeto é municipal. </w:t>
      </w:r>
    </w:p>
    <w:p w:rsidR="00411B69"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4. Objetivos do Projeto </w:t>
      </w:r>
    </w:p>
    <w:p w:rsidR="00411B69"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4.1. Objetivo Geral </w:t>
      </w:r>
    </w:p>
    <w:p w:rsidR="00411B69"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4.2. Objetivo (s) Específico(s) </w:t>
      </w:r>
    </w:p>
    <w:p w:rsidR="00411B69"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5. Beneficiários – público alvo a ser abrangido </w:t>
      </w:r>
    </w:p>
    <w:p w:rsidR="00411B69"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5.1. Beneficiários Diretos (especificar): </w:t>
      </w:r>
    </w:p>
    <w:p w:rsidR="00411B69"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5.2. Beneficiários Indiretos (especificar): </w:t>
      </w:r>
    </w:p>
    <w:p w:rsidR="00411B69"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lastRenderedPageBreak/>
        <w:t xml:space="preserve">6. Metodologia - Descrever o método aplicado e a dinâmica do trabalho. </w:t>
      </w:r>
    </w:p>
    <w:p w:rsidR="00411B69"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7. Resultados esperados – Definir os resultados quantitativos e qualitativos a serem atingidos(descrição pormenorizada de metas quantitativas e mensuráveis a serem atingidas e de atividades a ser executadas, devendo esclarecer com precisão e detalhamento aquilo que se pretende realizar ou obter, bem como quais os meios utilizados </w:t>
      </w:r>
      <w:r w:rsidR="00411B69">
        <w:rPr>
          <w:rFonts w:ascii="Arial Narrow" w:hAnsi="Arial Narrow"/>
          <w:sz w:val="24"/>
          <w:szCs w:val="24"/>
        </w:rPr>
        <w:t>p</w:t>
      </w:r>
      <w:r w:rsidRPr="00417789">
        <w:rPr>
          <w:rFonts w:ascii="Arial Narrow" w:hAnsi="Arial Narrow"/>
          <w:sz w:val="24"/>
          <w:szCs w:val="24"/>
        </w:rPr>
        <w:t xml:space="preserve">ara tanto) </w:t>
      </w:r>
    </w:p>
    <w:p w:rsidR="00411B69"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8. Processo de Monitoramento e Avaliação – Apresentar os indicadores quantitativos e qualitativos a partir dos resultados definidos, bem como os meios de verificação a serem utilizados, levando em consideração a análise do território e da política local. </w:t>
      </w:r>
    </w:p>
    <w:tbl>
      <w:tblPr>
        <w:tblStyle w:val="Tabelacomgrade"/>
        <w:tblW w:w="0" w:type="auto"/>
        <w:tblLook w:val="04A0"/>
      </w:tblPr>
      <w:tblGrid>
        <w:gridCol w:w="2123"/>
        <w:gridCol w:w="2123"/>
        <w:gridCol w:w="2124"/>
        <w:gridCol w:w="2124"/>
      </w:tblGrid>
      <w:tr w:rsidR="00411B69" w:rsidTr="00411B69">
        <w:tc>
          <w:tcPr>
            <w:tcW w:w="2123" w:type="dxa"/>
          </w:tcPr>
          <w:p w:rsidR="00411B69" w:rsidRDefault="00411B69" w:rsidP="007D5627">
            <w:pPr>
              <w:spacing w:line="360" w:lineRule="auto"/>
              <w:jc w:val="center"/>
              <w:rPr>
                <w:rFonts w:ascii="Arial Narrow" w:hAnsi="Arial Narrow"/>
                <w:sz w:val="24"/>
                <w:szCs w:val="24"/>
              </w:rPr>
            </w:pPr>
            <w:r>
              <w:rPr>
                <w:rFonts w:ascii="Arial Narrow" w:hAnsi="Arial Narrow"/>
                <w:sz w:val="24"/>
                <w:szCs w:val="24"/>
              </w:rPr>
              <w:t>RESULTADOS</w:t>
            </w:r>
          </w:p>
        </w:tc>
        <w:tc>
          <w:tcPr>
            <w:tcW w:w="2123" w:type="dxa"/>
          </w:tcPr>
          <w:p w:rsidR="00411B69" w:rsidRDefault="00411B69" w:rsidP="007D5627">
            <w:pPr>
              <w:spacing w:line="360" w:lineRule="auto"/>
              <w:jc w:val="center"/>
              <w:rPr>
                <w:rFonts w:ascii="Arial Narrow" w:hAnsi="Arial Narrow"/>
                <w:sz w:val="24"/>
                <w:szCs w:val="24"/>
              </w:rPr>
            </w:pPr>
            <w:r>
              <w:rPr>
                <w:rFonts w:ascii="Arial Narrow" w:hAnsi="Arial Narrow"/>
                <w:sz w:val="24"/>
                <w:szCs w:val="24"/>
              </w:rPr>
              <w:t>Indicadores Qualitativos</w:t>
            </w:r>
          </w:p>
        </w:tc>
        <w:tc>
          <w:tcPr>
            <w:tcW w:w="2124" w:type="dxa"/>
          </w:tcPr>
          <w:p w:rsidR="00411B69" w:rsidRDefault="00411B69" w:rsidP="007D5627">
            <w:pPr>
              <w:spacing w:line="360" w:lineRule="auto"/>
              <w:jc w:val="center"/>
              <w:rPr>
                <w:rFonts w:ascii="Arial Narrow" w:hAnsi="Arial Narrow"/>
                <w:sz w:val="24"/>
                <w:szCs w:val="24"/>
              </w:rPr>
            </w:pPr>
            <w:r>
              <w:rPr>
                <w:rFonts w:ascii="Arial Narrow" w:hAnsi="Arial Narrow"/>
                <w:sz w:val="24"/>
                <w:szCs w:val="24"/>
              </w:rPr>
              <w:t>Indicadores Quantitativos</w:t>
            </w:r>
          </w:p>
        </w:tc>
        <w:tc>
          <w:tcPr>
            <w:tcW w:w="2124" w:type="dxa"/>
          </w:tcPr>
          <w:p w:rsidR="00411B69" w:rsidRDefault="00411B69" w:rsidP="007D5627">
            <w:pPr>
              <w:spacing w:line="360" w:lineRule="auto"/>
              <w:jc w:val="center"/>
              <w:rPr>
                <w:rFonts w:ascii="Arial Narrow" w:hAnsi="Arial Narrow"/>
                <w:sz w:val="24"/>
                <w:szCs w:val="24"/>
              </w:rPr>
            </w:pPr>
            <w:r>
              <w:rPr>
                <w:rFonts w:ascii="Arial Narrow" w:hAnsi="Arial Narrow"/>
                <w:sz w:val="24"/>
                <w:szCs w:val="24"/>
              </w:rPr>
              <w:t>Meios de Verificação</w:t>
            </w:r>
          </w:p>
        </w:tc>
      </w:tr>
      <w:tr w:rsidR="00411B69" w:rsidTr="00411B69">
        <w:tc>
          <w:tcPr>
            <w:tcW w:w="2123" w:type="dxa"/>
          </w:tcPr>
          <w:p w:rsidR="00411B69" w:rsidRDefault="00411B69" w:rsidP="007D5627">
            <w:pPr>
              <w:spacing w:line="360" w:lineRule="auto"/>
              <w:jc w:val="both"/>
              <w:rPr>
                <w:rFonts w:ascii="Arial Narrow" w:hAnsi="Arial Narrow"/>
                <w:sz w:val="24"/>
                <w:szCs w:val="24"/>
              </w:rPr>
            </w:pPr>
          </w:p>
        </w:tc>
        <w:tc>
          <w:tcPr>
            <w:tcW w:w="2123" w:type="dxa"/>
          </w:tcPr>
          <w:p w:rsidR="00411B69" w:rsidRDefault="00411B69" w:rsidP="007D5627">
            <w:pPr>
              <w:spacing w:line="360" w:lineRule="auto"/>
              <w:jc w:val="both"/>
              <w:rPr>
                <w:rFonts w:ascii="Arial Narrow" w:hAnsi="Arial Narrow"/>
                <w:sz w:val="24"/>
                <w:szCs w:val="24"/>
              </w:rPr>
            </w:pPr>
          </w:p>
        </w:tc>
        <w:tc>
          <w:tcPr>
            <w:tcW w:w="2124" w:type="dxa"/>
          </w:tcPr>
          <w:p w:rsidR="00411B69" w:rsidRDefault="00411B69" w:rsidP="007D5627">
            <w:pPr>
              <w:spacing w:line="360" w:lineRule="auto"/>
              <w:jc w:val="both"/>
              <w:rPr>
                <w:rFonts w:ascii="Arial Narrow" w:hAnsi="Arial Narrow"/>
                <w:sz w:val="24"/>
                <w:szCs w:val="24"/>
              </w:rPr>
            </w:pPr>
          </w:p>
        </w:tc>
        <w:tc>
          <w:tcPr>
            <w:tcW w:w="2124" w:type="dxa"/>
          </w:tcPr>
          <w:p w:rsidR="00411B69" w:rsidRDefault="00411B69" w:rsidP="007D5627">
            <w:pPr>
              <w:spacing w:line="360" w:lineRule="auto"/>
              <w:jc w:val="both"/>
              <w:rPr>
                <w:rFonts w:ascii="Arial Narrow" w:hAnsi="Arial Narrow"/>
                <w:sz w:val="24"/>
                <w:szCs w:val="24"/>
              </w:rPr>
            </w:pPr>
          </w:p>
        </w:tc>
      </w:tr>
      <w:tr w:rsidR="00411B69" w:rsidTr="00411B69">
        <w:tc>
          <w:tcPr>
            <w:tcW w:w="2123" w:type="dxa"/>
          </w:tcPr>
          <w:p w:rsidR="00411B69" w:rsidRDefault="00411B69" w:rsidP="007D5627">
            <w:pPr>
              <w:spacing w:line="360" w:lineRule="auto"/>
              <w:jc w:val="both"/>
              <w:rPr>
                <w:rFonts w:ascii="Arial Narrow" w:hAnsi="Arial Narrow"/>
                <w:sz w:val="24"/>
                <w:szCs w:val="24"/>
              </w:rPr>
            </w:pPr>
          </w:p>
        </w:tc>
        <w:tc>
          <w:tcPr>
            <w:tcW w:w="2123" w:type="dxa"/>
          </w:tcPr>
          <w:p w:rsidR="00411B69" w:rsidRDefault="00411B69" w:rsidP="007D5627">
            <w:pPr>
              <w:spacing w:line="360" w:lineRule="auto"/>
              <w:jc w:val="both"/>
              <w:rPr>
                <w:rFonts w:ascii="Arial Narrow" w:hAnsi="Arial Narrow"/>
                <w:sz w:val="24"/>
                <w:szCs w:val="24"/>
              </w:rPr>
            </w:pPr>
          </w:p>
        </w:tc>
        <w:tc>
          <w:tcPr>
            <w:tcW w:w="2124" w:type="dxa"/>
          </w:tcPr>
          <w:p w:rsidR="00411B69" w:rsidRDefault="00411B69" w:rsidP="007D5627">
            <w:pPr>
              <w:spacing w:line="360" w:lineRule="auto"/>
              <w:jc w:val="both"/>
              <w:rPr>
                <w:rFonts w:ascii="Arial Narrow" w:hAnsi="Arial Narrow"/>
                <w:sz w:val="24"/>
                <w:szCs w:val="24"/>
              </w:rPr>
            </w:pPr>
          </w:p>
        </w:tc>
        <w:tc>
          <w:tcPr>
            <w:tcW w:w="2124" w:type="dxa"/>
          </w:tcPr>
          <w:p w:rsidR="00411B69" w:rsidRDefault="00411B69" w:rsidP="007D5627">
            <w:pPr>
              <w:spacing w:line="360" w:lineRule="auto"/>
              <w:jc w:val="both"/>
              <w:rPr>
                <w:rFonts w:ascii="Arial Narrow" w:hAnsi="Arial Narrow"/>
                <w:sz w:val="24"/>
                <w:szCs w:val="24"/>
              </w:rPr>
            </w:pPr>
          </w:p>
        </w:tc>
      </w:tr>
      <w:tr w:rsidR="00411B69" w:rsidTr="00411B69">
        <w:tc>
          <w:tcPr>
            <w:tcW w:w="2123" w:type="dxa"/>
          </w:tcPr>
          <w:p w:rsidR="00411B69" w:rsidRDefault="00411B69" w:rsidP="007D5627">
            <w:pPr>
              <w:spacing w:line="360" w:lineRule="auto"/>
              <w:jc w:val="both"/>
              <w:rPr>
                <w:rFonts w:ascii="Arial Narrow" w:hAnsi="Arial Narrow"/>
                <w:sz w:val="24"/>
                <w:szCs w:val="24"/>
              </w:rPr>
            </w:pPr>
          </w:p>
        </w:tc>
        <w:tc>
          <w:tcPr>
            <w:tcW w:w="2123" w:type="dxa"/>
          </w:tcPr>
          <w:p w:rsidR="00411B69" w:rsidRDefault="00411B69" w:rsidP="007D5627">
            <w:pPr>
              <w:spacing w:line="360" w:lineRule="auto"/>
              <w:jc w:val="both"/>
              <w:rPr>
                <w:rFonts w:ascii="Arial Narrow" w:hAnsi="Arial Narrow"/>
                <w:sz w:val="24"/>
                <w:szCs w:val="24"/>
              </w:rPr>
            </w:pPr>
          </w:p>
        </w:tc>
        <w:tc>
          <w:tcPr>
            <w:tcW w:w="2124" w:type="dxa"/>
          </w:tcPr>
          <w:p w:rsidR="00411B69" w:rsidRDefault="00411B69" w:rsidP="007D5627">
            <w:pPr>
              <w:spacing w:line="360" w:lineRule="auto"/>
              <w:jc w:val="both"/>
              <w:rPr>
                <w:rFonts w:ascii="Arial Narrow" w:hAnsi="Arial Narrow"/>
                <w:sz w:val="24"/>
                <w:szCs w:val="24"/>
              </w:rPr>
            </w:pPr>
          </w:p>
        </w:tc>
        <w:tc>
          <w:tcPr>
            <w:tcW w:w="2124" w:type="dxa"/>
          </w:tcPr>
          <w:p w:rsidR="00411B69" w:rsidRDefault="00411B69" w:rsidP="007D5627">
            <w:pPr>
              <w:spacing w:line="360" w:lineRule="auto"/>
              <w:jc w:val="both"/>
              <w:rPr>
                <w:rFonts w:ascii="Arial Narrow" w:hAnsi="Arial Narrow"/>
                <w:sz w:val="24"/>
                <w:szCs w:val="24"/>
              </w:rPr>
            </w:pPr>
          </w:p>
        </w:tc>
      </w:tr>
      <w:tr w:rsidR="00411B69" w:rsidTr="00411B69">
        <w:tc>
          <w:tcPr>
            <w:tcW w:w="2123" w:type="dxa"/>
          </w:tcPr>
          <w:p w:rsidR="00411B69" w:rsidRDefault="00411B69" w:rsidP="007D5627">
            <w:pPr>
              <w:spacing w:line="360" w:lineRule="auto"/>
              <w:jc w:val="both"/>
              <w:rPr>
                <w:rFonts w:ascii="Arial Narrow" w:hAnsi="Arial Narrow"/>
                <w:sz w:val="24"/>
                <w:szCs w:val="24"/>
              </w:rPr>
            </w:pPr>
          </w:p>
        </w:tc>
        <w:tc>
          <w:tcPr>
            <w:tcW w:w="2123" w:type="dxa"/>
          </w:tcPr>
          <w:p w:rsidR="00411B69" w:rsidRDefault="00411B69" w:rsidP="007D5627">
            <w:pPr>
              <w:spacing w:line="360" w:lineRule="auto"/>
              <w:jc w:val="both"/>
              <w:rPr>
                <w:rFonts w:ascii="Arial Narrow" w:hAnsi="Arial Narrow"/>
                <w:sz w:val="24"/>
                <w:szCs w:val="24"/>
              </w:rPr>
            </w:pPr>
          </w:p>
        </w:tc>
        <w:tc>
          <w:tcPr>
            <w:tcW w:w="2124" w:type="dxa"/>
          </w:tcPr>
          <w:p w:rsidR="00411B69" w:rsidRDefault="00411B69" w:rsidP="007D5627">
            <w:pPr>
              <w:spacing w:line="360" w:lineRule="auto"/>
              <w:jc w:val="both"/>
              <w:rPr>
                <w:rFonts w:ascii="Arial Narrow" w:hAnsi="Arial Narrow"/>
                <w:sz w:val="24"/>
                <w:szCs w:val="24"/>
              </w:rPr>
            </w:pPr>
          </w:p>
        </w:tc>
        <w:tc>
          <w:tcPr>
            <w:tcW w:w="2124" w:type="dxa"/>
          </w:tcPr>
          <w:p w:rsidR="00411B69" w:rsidRDefault="00411B69" w:rsidP="007D5627">
            <w:pPr>
              <w:spacing w:line="360" w:lineRule="auto"/>
              <w:jc w:val="both"/>
              <w:rPr>
                <w:rFonts w:ascii="Arial Narrow" w:hAnsi="Arial Narrow"/>
                <w:sz w:val="24"/>
                <w:szCs w:val="24"/>
              </w:rPr>
            </w:pPr>
          </w:p>
        </w:tc>
      </w:tr>
      <w:tr w:rsidR="00411B69" w:rsidTr="00411B69">
        <w:tc>
          <w:tcPr>
            <w:tcW w:w="2123" w:type="dxa"/>
          </w:tcPr>
          <w:p w:rsidR="00411B69" w:rsidRDefault="00411B69" w:rsidP="007D5627">
            <w:pPr>
              <w:spacing w:line="360" w:lineRule="auto"/>
              <w:jc w:val="both"/>
              <w:rPr>
                <w:rFonts w:ascii="Arial Narrow" w:hAnsi="Arial Narrow"/>
                <w:sz w:val="24"/>
                <w:szCs w:val="24"/>
              </w:rPr>
            </w:pPr>
          </w:p>
        </w:tc>
        <w:tc>
          <w:tcPr>
            <w:tcW w:w="2123" w:type="dxa"/>
          </w:tcPr>
          <w:p w:rsidR="00411B69" w:rsidRDefault="00411B69" w:rsidP="007D5627">
            <w:pPr>
              <w:spacing w:line="360" w:lineRule="auto"/>
              <w:jc w:val="both"/>
              <w:rPr>
                <w:rFonts w:ascii="Arial Narrow" w:hAnsi="Arial Narrow"/>
                <w:sz w:val="24"/>
                <w:szCs w:val="24"/>
              </w:rPr>
            </w:pPr>
          </w:p>
        </w:tc>
        <w:tc>
          <w:tcPr>
            <w:tcW w:w="2124" w:type="dxa"/>
          </w:tcPr>
          <w:p w:rsidR="00411B69" w:rsidRDefault="00411B69" w:rsidP="007D5627">
            <w:pPr>
              <w:spacing w:line="360" w:lineRule="auto"/>
              <w:jc w:val="both"/>
              <w:rPr>
                <w:rFonts w:ascii="Arial Narrow" w:hAnsi="Arial Narrow"/>
                <w:sz w:val="24"/>
                <w:szCs w:val="24"/>
              </w:rPr>
            </w:pPr>
          </w:p>
        </w:tc>
        <w:tc>
          <w:tcPr>
            <w:tcW w:w="2124" w:type="dxa"/>
          </w:tcPr>
          <w:p w:rsidR="00411B69" w:rsidRDefault="00411B69" w:rsidP="007D5627">
            <w:pPr>
              <w:spacing w:line="360" w:lineRule="auto"/>
              <w:jc w:val="both"/>
              <w:rPr>
                <w:rFonts w:ascii="Arial Narrow" w:hAnsi="Arial Narrow"/>
                <w:sz w:val="24"/>
                <w:szCs w:val="24"/>
              </w:rPr>
            </w:pPr>
          </w:p>
        </w:tc>
      </w:tr>
    </w:tbl>
    <w:p w:rsidR="00411B69" w:rsidRDefault="00411B69" w:rsidP="007D5627">
      <w:pPr>
        <w:spacing w:after="0" w:line="360" w:lineRule="auto"/>
        <w:jc w:val="both"/>
        <w:rPr>
          <w:rFonts w:ascii="Arial Narrow" w:hAnsi="Arial Narrow"/>
          <w:sz w:val="24"/>
          <w:szCs w:val="24"/>
        </w:rPr>
      </w:pPr>
    </w:p>
    <w:p w:rsidR="00110C95"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10. Recursos humanos- Descrever as funções desempenhadas por todos os profissionais e demais agentes do Projeto, identificando a forma de contratação, respeitando a legislação vigente. </w:t>
      </w:r>
    </w:p>
    <w:tbl>
      <w:tblPr>
        <w:tblStyle w:val="Tabelacomgrade"/>
        <w:tblW w:w="0" w:type="auto"/>
        <w:tblLook w:val="04A0"/>
      </w:tblPr>
      <w:tblGrid>
        <w:gridCol w:w="2123"/>
        <w:gridCol w:w="2123"/>
        <w:gridCol w:w="2124"/>
        <w:gridCol w:w="2124"/>
      </w:tblGrid>
      <w:tr w:rsidR="00110C95" w:rsidTr="00110C95">
        <w:tc>
          <w:tcPr>
            <w:tcW w:w="2123" w:type="dxa"/>
          </w:tcPr>
          <w:p w:rsidR="00110C95" w:rsidRDefault="00110C95" w:rsidP="007D5627">
            <w:pPr>
              <w:spacing w:line="360" w:lineRule="auto"/>
              <w:jc w:val="center"/>
              <w:rPr>
                <w:rFonts w:ascii="Arial Narrow" w:hAnsi="Arial Narrow"/>
                <w:sz w:val="24"/>
                <w:szCs w:val="24"/>
              </w:rPr>
            </w:pPr>
            <w:r>
              <w:rPr>
                <w:rFonts w:ascii="Arial Narrow" w:hAnsi="Arial Narrow"/>
                <w:sz w:val="24"/>
                <w:szCs w:val="24"/>
              </w:rPr>
              <w:t>Formação Profissional</w:t>
            </w:r>
          </w:p>
          <w:p w:rsidR="00110C95" w:rsidRDefault="00110C95" w:rsidP="007D5627">
            <w:pPr>
              <w:spacing w:line="360" w:lineRule="auto"/>
              <w:jc w:val="center"/>
              <w:rPr>
                <w:rFonts w:ascii="Arial Narrow" w:hAnsi="Arial Narrow"/>
                <w:sz w:val="24"/>
                <w:szCs w:val="24"/>
              </w:rPr>
            </w:pPr>
            <w:r>
              <w:rPr>
                <w:rFonts w:ascii="Arial Narrow" w:hAnsi="Arial Narrow"/>
                <w:sz w:val="24"/>
                <w:szCs w:val="24"/>
              </w:rPr>
              <w:t>Cargo</w:t>
            </w:r>
          </w:p>
        </w:tc>
        <w:tc>
          <w:tcPr>
            <w:tcW w:w="2123" w:type="dxa"/>
          </w:tcPr>
          <w:p w:rsidR="00110C95" w:rsidRDefault="00110C95" w:rsidP="007D5627">
            <w:pPr>
              <w:spacing w:line="360" w:lineRule="auto"/>
              <w:jc w:val="center"/>
              <w:rPr>
                <w:rFonts w:ascii="Arial Narrow" w:hAnsi="Arial Narrow"/>
                <w:sz w:val="24"/>
                <w:szCs w:val="24"/>
              </w:rPr>
            </w:pPr>
            <w:r>
              <w:rPr>
                <w:rFonts w:ascii="Arial Narrow" w:hAnsi="Arial Narrow"/>
                <w:sz w:val="24"/>
                <w:szCs w:val="24"/>
              </w:rPr>
              <w:t>Função no projeto</w:t>
            </w:r>
          </w:p>
        </w:tc>
        <w:tc>
          <w:tcPr>
            <w:tcW w:w="2124" w:type="dxa"/>
          </w:tcPr>
          <w:p w:rsidR="00110C95" w:rsidRDefault="00110C95" w:rsidP="007D5627">
            <w:pPr>
              <w:spacing w:line="360" w:lineRule="auto"/>
              <w:jc w:val="center"/>
              <w:rPr>
                <w:rFonts w:ascii="Arial Narrow" w:hAnsi="Arial Narrow"/>
                <w:sz w:val="24"/>
                <w:szCs w:val="24"/>
              </w:rPr>
            </w:pPr>
            <w:proofErr w:type="spellStart"/>
            <w:r>
              <w:rPr>
                <w:rFonts w:ascii="Arial Narrow" w:hAnsi="Arial Narrow"/>
                <w:sz w:val="24"/>
                <w:szCs w:val="24"/>
              </w:rPr>
              <w:t>N°de</w:t>
            </w:r>
            <w:proofErr w:type="spellEnd"/>
            <w:r>
              <w:rPr>
                <w:rFonts w:ascii="Arial Narrow" w:hAnsi="Arial Narrow"/>
                <w:sz w:val="24"/>
                <w:szCs w:val="24"/>
              </w:rPr>
              <w:t xml:space="preserve"> horas/mês</w:t>
            </w:r>
          </w:p>
        </w:tc>
        <w:tc>
          <w:tcPr>
            <w:tcW w:w="2124" w:type="dxa"/>
          </w:tcPr>
          <w:p w:rsidR="00110C95" w:rsidRDefault="00110C95" w:rsidP="007D5627">
            <w:pPr>
              <w:spacing w:line="360" w:lineRule="auto"/>
              <w:jc w:val="center"/>
              <w:rPr>
                <w:rFonts w:ascii="Arial Narrow" w:hAnsi="Arial Narrow"/>
                <w:sz w:val="24"/>
                <w:szCs w:val="24"/>
              </w:rPr>
            </w:pPr>
            <w:r>
              <w:rPr>
                <w:rFonts w:ascii="Arial Narrow" w:hAnsi="Arial Narrow"/>
                <w:sz w:val="24"/>
                <w:szCs w:val="24"/>
              </w:rPr>
              <w:t>Vínculo (CLT, prestador de serviços, voluntário)</w:t>
            </w:r>
          </w:p>
        </w:tc>
      </w:tr>
      <w:tr w:rsidR="00110C95" w:rsidTr="00110C95">
        <w:tc>
          <w:tcPr>
            <w:tcW w:w="2123" w:type="dxa"/>
          </w:tcPr>
          <w:p w:rsidR="00110C95" w:rsidRDefault="00110C95" w:rsidP="007D5627">
            <w:pPr>
              <w:spacing w:line="360" w:lineRule="auto"/>
              <w:jc w:val="both"/>
              <w:rPr>
                <w:rFonts w:ascii="Arial Narrow" w:hAnsi="Arial Narrow"/>
                <w:sz w:val="24"/>
                <w:szCs w:val="24"/>
              </w:rPr>
            </w:pPr>
          </w:p>
        </w:tc>
        <w:tc>
          <w:tcPr>
            <w:tcW w:w="2123" w:type="dxa"/>
          </w:tcPr>
          <w:p w:rsidR="00110C95" w:rsidRDefault="00110C95" w:rsidP="007D5627">
            <w:pPr>
              <w:spacing w:line="360" w:lineRule="auto"/>
              <w:jc w:val="both"/>
              <w:rPr>
                <w:rFonts w:ascii="Arial Narrow" w:hAnsi="Arial Narrow"/>
                <w:sz w:val="24"/>
                <w:szCs w:val="24"/>
              </w:rPr>
            </w:pPr>
          </w:p>
        </w:tc>
        <w:tc>
          <w:tcPr>
            <w:tcW w:w="2124" w:type="dxa"/>
          </w:tcPr>
          <w:p w:rsidR="00110C95" w:rsidRDefault="00110C95" w:rsidP="007D5627">
            <w:pPr>
              <w:spacing w:line="360" w:lineRule="auto"/>
              <w:jc w:val="both"/>
              <w:rPr>
                <w:rFonts w:ascii="Arial Narrow" w:hAnsi="Arial Narrow"/>
                <w:sz w:val="24"/>
                <w:szCs w:val="24"/>
              </w:rPr>
            </w:pPr>
          </w:p>
        </w:tc>
        <w:tc>
          <w:tcPr>
            <w:tcW w:w="2124" w:type="dxa"/>
          </w:tcPr>
          <w:p w:rsidR="00110C95" w:rsidRDefault="00110C95" w:rsidP="007D5627">
            <w:pPr>
              <w:spacing w:line="360" w:lineRule="auto"/>
              <w:jc w:val="both"/>
              <w:rPr>
                <w:rFonts w:ascii="Arial Narrow" w:hAnsi="Arial Narrow"/>
                <w:sz w:val="24"/>
                <w:szCs w:val="24"/>
              </w:rPr>
            </w:pPr>
          </w:p>
        </w:tc>
      </w:tr>
      <w:tr w:rsidR="00110C95" w:rsidTr="00110C95">
        <w:tc>
          <w:tcPr>
            <w:tcW w:w="2123" w:type="dxa"/>
          </w:tcPr>
          <w:p w:rsidR="00110C95" w:rsidRDefault="00110C95" w:rsidP="007D5627">
            <w:pPr>
              <w:spacing w:line="360" w:lineRule="auto"/>
              <w:jc w:val="both"/>
              <w:rPr>
                <w:rFonts w:ascii="Arial Narrow" w:hAnsi="Arial Narrow"/>
                <w:sz w:val="24"/>
                <w:szCs w:val="24"/>
              </w:rPr>
            </w:pPr>
          </w:p>
        </w:tc>
        <w:tc>
          <w:tcPr>
            <w:tcW w:w="2123" w:type="dxa"/>
          </w:tcPr>
          <w:p w:rsidR="00110C95" w:rsidRDefault="00110C95" w:rsidP="007D5627">
            <w:pPr>
              <w:spacing w:line="360" w:lineRule="auto"/>
              <w:jc w:val="both"/>
              <w:rPr>
                <w:rFonts w:ascii="Arial Narrow" w:hAnsi="Arial Narrow"/>
                <w:sz w:val="24"/>
                <w:szCs w:val="24"/>
              </w:rPr>
            </w:pPr>
          </w:p>
        </w:tc>
        <w:tc>
          <w:tcPr>
            <w:tcW w:w="2124" w:type="dxa"/>
          </w:tcPr>
          <w:p w:rsidR="00110C95" w:rsidRDefault="00110C95" w:rsidP="007D5627">
            <w:pPr>
              <w:spacing w:line="360" w:lineRule="auto"/>
              <w:jc w:val="both"/>
              <w:rPr>
                <w:rFonts w:ascii="Arial Narrow" w:hAnsi="Arial Narrow"/>
                <w:sz w:val="24"/>
                <w:szCs w:val="24"/>
              </w:rPr>
            </w:pPr>
          </w:p>
        </w:tc>
        <w:tc>
          <w:tcPr>
            <w:tcW w:w="2124" w:type="dxa"/>
          </w:tcPr>
          <w:p w:rsidR="00110C95" w:rsidRDefault="00110C95" w:rsidP="007D5627">
            <w:pPr>
              <w:spacing w:line="360" w:lineRule="auto"/>
              <w:jc w:val="both"/>
              <w:rPr>
                <w:rFonts w:ascii="Arial Narrow" w:hAnsi="Arial Narrow"/>
                <w:sz w:val="24"/>
                <w:szCs w:val="24"/>
              </w:rPr>
            </w:pPr>
          </w:p>
        </w:tc>
      </w:tr>
      <w:tr w:rsidR="00110C95" w:rsidTr="00110C95">
        <w:tc>
          <w:tcPr>
            <w:tcW w:w="2123" w:type="dxa"/>
          </w:tcPr>
          <w:p w:rsidR="00110C95" w:rsidRDefault="00110C95" w:rsidP="007D5627">
            <w:pPr>
              <w:spacing w:line="360" w:lineRule="auto"/>
              <w:jc w:val="both"/>
              <w:rPr>
                <w:rFonts w:ascii="Arial Narrow" w:hAnsi="Arial Narrow"/>
                <w:sz w:val="24"/>
                <w:szCs w:val="24"/>
              </w:rPr>
            </w:pPr>
          </w:p>
        </w:tc>
        <w:tc>
          <w:tcPr>
            <w:tcW w:w="2123" w:type="dxa"/>
          </w:tcPr>
          <w:p w:rsidR="00110C95" w:rsidRDefault="00110C95" w:rsidP="007D5627">
            <w:pPr>
              <w:spacing w:line="360" w:lineRule="auto"/>
              <w:jc w:val="both"/>
              <w:rPr>
                <w:rFonts w:ascii="Arial Narrow" w:hAnsi="Arial Narrow"/>
                <w:sz w:val="24"/>
                <w:szCs w:val="24"/>
              </w:rPr>
            </w:pPr>
          </w:p>
        </w:tc>
        <w:tc>
          <w:tcPr>
            <w:tcW w:w="2124" w:type="dxa"/>
          </w:tcPr>
          <w:p w:rsidR="00110C95" w:rsidRDefault="00110C95" w:rsidP="007D5627">
            <w:pPr>
              <w:spacing w:line="360" w:lineRule="auto"/>
              <w:jc w:val="both"/>
              <w:rPr>
                <w:rFonts w:ascii="Arial Narrow" w:hAnsi="Arial Narrow"/>
                <w:sz w:val="24"/>
                <w:szCs w:val="24"/>
              </w:rPr>
            </w:pPr>
          </w:p>
        </w:tc>
        <w:tc>
          <w:tcPr>
            <w:tcW w:w="2124" w:type="dxa"/>
          </w:tcPr>
          <w:p w:rsidR="00110C95" w:rsidRDefault="00110C95" w:rsidP="007D5627">
            <w:pPr>
              <w:spacing w:line="360" w:lineRule="auto"/>
              <w:jc w:val="both"/>
              <w:rPr>
                <w:rFonts w:ascii="Arial Narrow" w:hAnsi="Arial Narrow"/>
                <w:sz w:val="24"/>
                <w:szCs w:val="24"/>
              </w:rPr>
            </w:pPr>
          </w:p>
        </w:tc>
      </w:tr>
      <w:tr w:rsidR="00110C95" w:rsidTr="00110C95">
        <w:tc>
          <w:tcPr>
            <w:tcW w:w="2123" w:type="dxa"/>
          </w:tcPr>
          <w:p w:rsidR="00110C95" w:rsidRDefault="00110C95" w:rsidP="007D5627">
            <w:pPr>
              <w:spacing w:line="360" w:lineRule="auto"/>
              <w:jc w:val="both"/>
              <w:rPr>
                <w:rFonts w:ascii="Arial Narrow" w:hAnsi="Arial Narrow"/>
                <w:sz w:val="24"/>
                <w:szCs w:val="24"/>
              </w:rPr>
            </w:pPr>
          </w:p>
        </w:tc>
        <w:tc>
          <w:tcPr>
            <w:tcW w:w="2123" w:type="dxa"/>
          </w:tcPr>
          <w:p w:rsidR="00110C95" w:rsidRDefault="00110C95" w:rsidP="007D5627">
            <w:pPr>
              <w:spacing w:line="360" w:lineRule="auto"/>
              <w:jc w:val="both"/>
              <w:rPr>
                <w:rFonts w:ascii="Arial Narrow" w:hAnsi="Arial Narrow"/>
                <w:sz w:val="24"/>
                <w:szCs w:val="24"/>
              </w:rPr>
            </w:pPr>
          </w:p>
        </w:tc>
        <w:tc>
          <w:tcPr>
            <w:tcW w:w="2124" w:type="dxa"/>
          </w:tcPr>
          <w:p w:rsidR="00110C95" w:rsidRDefault="00110C95" w:rsidP="007D5627">
            <w:pPr>
              <w:spacing w:line="360" w:lineRule="auto"/>
              <w:jc w:val="both"/>
              <w:rPr>
                <w:rFonts w:ascii="Arial Narrow" w:hAnsi="Arial Narrow"/>
                <w:sz w:val="24"/>
                <w:szCs w:val="24"/>
              </w:rPr>
            </w:pPr>
          </w:p>
        </w:tc>
        <w:tc>
          <w:tcPr>
            <w:tcW w:w="2124" w:type="dxa"/>
          </w:tcPr>
          <w:p w:rsidR="00110C95" w:rsidRDefault="00110C95" w:rsidP="007D5627">
            <w:pPr>
              <w:spacing w:line="360" w:lineRule="auto"/>
              <w:jc w:val="both"/>
              <w:rPr>
                <w:rFonts w:ascii="Arial Narrow" w:hAnsi="Arial Narrow"/>
                <w:sz w:val="24"/>
                <w:szCs w:val="24"/>
              </w:rPr>
            </w:pPr>
          </w:p>
        </w:tc>
      </w:tr>
    </w:tbl>
    <w:p w:rsidR="00110C95" w:rsidRDefault="00110C95" w:rsidP="007D5627">
      <w:pPr>
        <w:spacing w:after="0" w:line="360" w:lineRule="auto"/>
        <w:jc w:val="both"/>
        <w:rPr>
          <w:rFonts w:ascii="Arial Narrow" w:hAnsi="Arial Narrow"/>
          <w:sz w:val="24"/>
          <w:szCs w:val="24"/>
        </w:rPr>
      </w:pPr>
    </w:p>
    <w:p w:rsidR="00110C95"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11. Cronograma de execução do Projeto - Especificar mês a mês, quais ações/atividades serão desenvolvidas. </w:t>
      </w:r>
    </w:p>
    <w:p w:rsidR="00110C95" w:rsidRDefault="00110C95" w:rsidP="007D5627">
      <w:pPr>
        <w:spacing w:after="0" w:line="360" w:lineRule="auto"/>
        <w:jc w:val="center"/>
        <w:rPr>
          <w:rFonts w:ascii="Arial Narrow" w:hAnsi="Arial Narrow"/>
          <w:sz w:val="24"/>
          <w:szCs w:val="24"/>
        </w:rPr>
      </w:pPr>
      <w:r>
        <w:rPr>
          <w:rFonts w:ascii="Arial Narrow" w:hAnsi="Arial Narrow"/>
          <w:sz w:val="24"/>
          <w:szCs w:val="24"/>
        </w:rPr>
        <w:t>Plano de Trabalho</w:t>
      </w:r>
    </w:p>
    <w:tbl>
      <w:tblPr>
        <w:tblStyle w:val="Tabelacomgrade"/>
        <w:tblW w:w="0" w:type="auto"/>
        <w:tblLook w:val="04A0"/>
      </w:tblPr>
      <w:tblGrid>
        <w:gridCol w:w="1552"/>
        <w:gridCol w:w="845"/>
        <w:gridCol w:w="844"/>
        <w:gridCol w:w="844"/>
        <w:gridCol w:w="844"/>
        <w:gridCol w:w="842"/>
        <w:gridCol w:w="844"/>
        <w:gridCol w:w="843"/>
        <w:gridCol w:w="845"/>
        <w:gridCol w:w="844"/>
      </w:tblGrid>
      <w:tr w:rsidR="00CC297F" w:rsidTr="00110C95">
        <w:tc>
          <w:tcPr>
            <w:tcW w:w="849" w:type="dxa"/>
          </w:tcPr>
          <w:p w:rsidR="00110C95" w:rsidRDefault="00110C95" w:rsidP="007D5627">
            <w:pPr>
              <w:spacing w:line="360" w:lineRule="auto"/>
              <w:jc w:val="center"/>
              <w:rPr>
                <w:rFonts w:ascii="Arial Narrow" w:hAnsi="Arial Narrow"/>
                <w:sz w:val="24"/>
                <w:szCs w:val="24"/>
              </w:rPr>
            </w:pPr>
            <w:r>
              <w:rPr>
                <w:rFonts w:ascii="Arial Narrow" w:hAnsi="Arial Narrow"/>
                <w:sz w:val="24"/>
                <w:szCs w:val="24"/>
              </w:rPr>
              <w:t>Atividades/Mês</w:t>
            </w:r>
            <w:proofErr w:type="gramStart"/>
            <w:r w:rsidR="00CC297F">
              <w:rPr>
                <w:rFonts w:ascii="Arial Narrow" w:hAnsi="Arial Narrow"/>
                <w:sz w:val="24"/>
                <w:szCs w:val="24"/>
              </w:rPr>
              <w:t xml:space="preserve">  </w:t>
            </w:r>
            <w:proofErr w:type="gramEnd"/>
            <w:r w:rsidR="00CC297F">
              <w:rPr>
                <w:rFonts w:ascii="Arial Narrow" w:hAnsi="Arial Narrow"/>
                <w:sz w:val="24"/>
                <w:szCs w:val="24"/>
              </w:rPr>
              <w:lastRenderedPageBreak/>
              <w:t>ANO 2018</w:t>
            </w:r>
          </w:p>
        </w:tc>
        <w:tc>
          <w:tcPr>
            <w:tcW w:w="849" w:type="dxa"/>
          </w:tcPr>
          <w:p w:rsidR="00110C95" w:rsidRDefault="00CC297F" w:rsidP="007D5627">
            <w:pPr>
              <w:spacing w:line="360" w:lineRule="auto"/>
              <w:jc w:val="center"/>
              <w:rPr>
                <w:rFonts w:ascii="Arial Narrow" w:hAnsi="Arial Narrow"/>
                <w:sz w:val="24"/>
                <w:szCs w:val="24"/>
              </w:rPr>
            </w:pPr>
            <w:r>
              <w:rPr>
                <w:rFonts w:ascii="Arial Narrow" w:hAnsi="Arial Narrow"/>
                <w:sz w:val="24"/>
                <w:szCs w:val="24"/>
              </w:rPr>
              <w:lastRenderedPageBreak/>
              <w:t>JAN</w:t>
            </w:r>
          </w:p>
        </w:tc>
        <w:tc>
          <w:tcPr>
            <w:tcW w:w="849" w:type="dxa"/>
          </w:tcPr>
          <w:p w:rsidR="00110C95" w:rsidRDefault="00CC297F" w:rsidP="007D5627">
            <w:pPr>
              <w:spacing w:line="360" w:lineRule="auto"/>
              <w:jc w:val="center"/>
              <w:rPr>
                <w:rFonts w:ascii="Arial Narrow" w:hAnsi="Arial Narrow"/>
                <w:sz w:val="24"/>
                <w:szCs w:val="24"/>
              </w:rPr>
            </w:pPr>
            <w:r>
              <w:rPr>
                <w:rFonts w:ascii="Arial Narrow" w:hAnsi="Arial Narrow"/>
                <w:sz w:val="24"/>
                <w:szCs w:val="24"/>
              </w:rPr>
              <w:t>FEV</w:t>
            </w:r>
          </w:p>
        </w:tc>
        <w:tc>
          <w:tcPr>
            <w:tcW w:w="849" w:type="dxa"/>
          </w:tcPr>
          <w:p w:rsidR="00110C95" w:rsidRDefault="00CC297F" w:rsidP="007D5627">
            <w:pPr>
              <w:spacing w:line="360" w:lineRule="auto"/>
              <w:jc w:val="center"/>
              <w:rPr>
                <w:rFonts w:ascii="Arial Narrow" w:hAnsi="Arial Narrow"/>
                <w:sz w:val="24"/>
                <w:szCs w:val="24"/>
              </w:rPr>
            </w:pPr>
            <w:r>
              <w:rPr>
                <w:rFonts w:ascii="Arial Narrow" w:hAnsi="Arial Narrow"/>
                <w:sz w:val="24"/>
                <w:szCs w:val="24"/>
              </w:rPr>
              <w:t>MAR</w:t>
            </w:r>
          </w:p>
        </w:tc>
        <w:tc>
          <w:tcPr>
            <w:tcW w:w="849" w:type="dxa"/>
          </w:tcPr>
          <w:p w:rsidR="00110C95" w:rsidRDefault="00CC297F" w:rsidP="007D5627">
            <w:pPr>
              <w:spacing w:line="360" w:lineRule="auto"/>
              <w:jc w:val="center"/>
              <w:rPr>
                <w:rFonts w:ascii="Arial Narrow" w:hAnsi="Arial Narrow"/>
                <w:sz w:val="24"/>
                <w:szCs w:val="24"/>
              </w:rPr>
            </w:pPr>
            <w:r>
              <w:rPr>
                <w:rFonts w:ascii="Arial Narrow" w:hAnsi="Arial Narrow"/>
                <w:sz w:val="24"/>
                <w:szCs w:val="24"/>
              </w:rPr>
              <w:t>ABR</w:t>
            </w:r>
          </w:p>
        </w:tc>
        <w:tc>
          <w:tcPr>
            <w:tcW w:w="849" w:type="dxa"/>
          </w:tcPr>
          <w:p w:rsidR="00110C95" w:rsidRDefault="00CC297F" w:rsidP="007D5627">
            <w:pPr>
              <w:spacing w:line="360" w:lineRule="auto"/>
              <w:jc w:val="center"/>
              <w:rPr>
                <w:rFonts w:ascii="Arial Narrow" w:hAnsi="Arial Narrow"/>
                <w:sz w:val="24"/>
                <w:szCs w:val="24"/>
              </w:rPr>
            </w:pPr>
            <w:r>
              <w:rPr>
                <w:rFonts w:ascii="Arial Narrow" w:hAnsi="Arial Narrow"/>
                <w:sz w:val="24"/>
                <w:szCs w:val="24"/>
              </w:rPr>
              <w:t>MAI</w:t>
            </w:r>
          </w:p>
        </w:tc>
        <w:tc>
          <w:tcPr>
            <w:tcW w:w="850" w:type="dxa"/>
          </w:tcPr>
          <w:p w:rsidR="00110C95" w:rsidRDefault="00CC297F" w:rsidP="007D5627">
            <w:pPr>
              <w:spacing w:line="360" w:lineRule="auto"/>
              <w:jc w:val="center"/>
              <w:rPr>
                <w:rFonts w:ascii="Arial Narrow" w:hAnsi="Arial Narrow"/>
                <w:sz w:val="24"/>
                <w:szCs w:val="24"/>
              </w:rPr>
            </w:pPr>
            <w:r>
              <w:rPr>
                <w:rFonts w:ascii="Arial Narrow" w:hAnsi="Arial Narrow"/>
                <w:sz w:val="24"/>
                <w:szCs w:val="24"/>
              </w:rPr>
              <w:t>JUN</w:t>
            </w:r>
          </w:p>
        </w:tc>
        <w:tc>
          <w:tcPr>
            <w:tcW w:w="850" w:type="dxa"/>
          </w:tcPr>
          <w:p w:rsidR="00110C95" w:rsidRDefault="00CC297F" w:rsidP="007D5627">
            <w:pPr>
              <w:spacing w:line="360" w:lineRule="auto"/>
              <w:jc w:val="center"/>
              <w:rPr>
                <w:rFonts w:ascii="Arial Narrow" w:hAnsi="Arial Narrow"/>
                <w:sz w:val="24"/>
                <w:szCs w:val="24"/>
              </w:rPr>
            </w:pPr>
            <w:r>
              <w:rPr>
                <w:rFonts w:ascii="Arial Narrow" w:hAnsi="Arial Narrow"/>
                <w:sz w:val="24"/>
                <w:szCs w:val="24"/>
              </w:rPr>
              <w:t>JUL</w:t>
            </w:r>
          </w:p>
        </w:tc>
        <w:tc>
          <w:tcPr>
            <w:tcW w:w="850" w:type="dxa"/>
          </w:tcPr>
          <w:p w:rsidR="00110C95" w:rsidRDefault="00CC297F" w:rsidP="007D5627">
            <w:pPr>
              <w:spacing w:line="360" w:lineRule="auto"/>
              <w:jc w:val="center"/>
              <w:rPr>
                <w:rFonts w:ascii="Arial Narrow" w:hAnsi="Arial Narrow"/>
                <w:sz w:val="24"/>
                <w:szCs w:val="24"/>
              </w:rPr>
            </w:pPr>
            <w:r>
              <w:rPr>
                <w:rFonts w:ascii="Arial Narrow" w:hAnsi="Arial Narrow"/>
                <w:sz w:val="24"/>
                <w:szCs w:val="24"/>
              </w:rPr>
              <w:t>AGO</w:t>
            </w:r>
          </w:p>
        </w:tc>
        <w:tc>
          <w:tcPr>
            <w:tcW w:w="850" w:type="dxa"/>
          </w:tcPr>
          <w:p w:rsidR="00110C95" w:rsidRDefault="00CC297F" w:rsidP="007D5627">
            <w:pPr>
              <w:spacing w:line="360" w:lineRule="auto"/>
              <w:jc w:val="center"/>
              <w:rPr>
                <w:rFonts w:ascii="Arial Narrow" w:hAnsi="Arial Narrow"/>
                <w:sz w:val="24"/>
                <w:szCs w:val="24"/>
              </w:rPr>
            </w:pPr>
            <w:r>
              <w:rPr>
                <w:rFonts w:ascii="Arial Narrow" w:hAnsi="Arial Narrow"/>
                <w:sz w:val="24"/>
                <w:szCs w:val="24"/>
              </w:rPr>
              <w:t>SET</w:t>
            </w:r>
          </w:p>
        </w:tc>
      </w:tr>
      <w:tr w:rsidR="00CC297F" w:rsidTr="00110C95">
        <w:tc>
          <w:tcPr>
            <w:tcW w:w="849" w:type="dxa"/>
          </w:tcPr>
          <w:p w:rsidR="00110C95" w:rsidRDefault="00110C95" w:rsidP="007D5627">
            <w:pPr>
              <w:spacing w:line="360" w:lineRule="auto"/>
              <w:jc w:val="both"/>
              <w:rPr>
                <w:rFonts w:ascii="Arial Narrow" w:hAnsi="Arial Narrow"/>
                <w:sz w:val="24"/>
                <w:szCs w:val="24"/>
              </w:rPr>
            </w:pPr>
          </w:p>
        </w:tc>
        <w:tc>
          <w:tcPr>
            <w:tcW w:w="849" w:type="dxa"/>
          </w:tcPr>
          <w:p w:rsidR="00110C95" w:rsidRDefault="00110C95" w:rsidP="007D5627">
            <w:pPr>
              <w:spacing w:line="360" w:lineRule="auto"/>
              <w:jc w:val="both"/>
              <w:rPr>
                <w:rFonts w:ascii="Arial Narrow" w:hAnsi="Arial Narrow"/>
                <w:sz w:val="24"/>
                <w:szCs w:val="24"/>
              </w:rPr>
            </w:pPr>
          </w:p>
        </w:tc>
        <w:tc>
          <w:tcPr>
            <w:tcW w:w="849" w:type="dxa"/>
          </w:tcPr>
          <w:p w:rsidR="00110C95" w:rsidRDefault="00110C95" w:rsidP="007D5627">
            <w:pPr>
              <w:spacing w:line="360" w:lineRule="auto"/>
              <w:jc w:val="both"/>
              <w:rPr>
                <w:rFonts w:ascii="Arial Narrow" w:hAnsi="Arial Narrow"/>
                <w:sz w:val="24"/>
                <w:szCs w:val="24"/>
              </w:rPr>
            </w:pPr>
          </w:p>
        </w:tc>
        <w:tc>
          <w:tcPr>
            <w:tcW w:w="849" w:type="dxa"/>
          </w:tcPr>
          <w:p w:rsidR="00110C95" w:rsidRDefault="00110C95" w:rsidP="007D5627">
            <w:pPr>
              <w:spacing w:line="360" w:lineRule="auto"/>
              <w:jc w:val="both"/>
              <w:rPr>
                <w:rFonts w:ascii="Arial Narrow" w:hAnsi="Arial Narrow"/>
                <w:sz w:val="24"/>
                <w:szCs w:val="24"/>
              </w:rPr>
            </w:pPr>
          </w:p>
        </w:tc>
        <w:tc>
          <w:tcPr>
            <w:tcW w:w="849" w:type="dxa"/>
          </w:tcPr>
          <w:p w:rsidR="00110C95" w:rsidRDefault="00110C95" w:rsidP="007D5627">
            <w:pPr>
              <w:spacing w:line="360" w:lineRule="auto"/>
              <w:jc w:val="both"/>
              <w:rPr>
                <w:rFonts w:ascii="Arial Narrow" w:hAnsi="Arial Narrow"/>
                <w:sz w:val="24"/>
                <w:szCs w:val="24"/>
              </w:rPr>
            </w:pPr>
          </w:p>
        </w:tc>
        <w:tc>
          <w:tcPr>
            <w:tcW w:w="849" w:type="dxa"/>
          </w:tcPr>
          <w:p w:rsidR="00110C95" w:rsidRDefault="00110C95" w:rsidP="007D5627">
            <w:pPr>
              <w:spacing w:line="360" w:lineRule="auto"/>
              <w:jc w:val="both"/>
              <w:rPr>
                <w:rFonts w:ascii="Arial Narrow" w:hAnsi="Arial Narrow"/>
                <w:sz w:val="24"/>
                <w:szCs w:val="24"/>
              </w:rPr>
            </w:pPr>
          </w:p>
        </w:tc>
        <w:tc>
          <w:tcPr>
            <w:tcW w:w="850" w:type="dxa"/>
          </w:tcPr>
          <w:p w:rsidR="00110C95" w:rsidRDefault="00110C95" w:rsidP="007D5627">
            <w:pPr>
              <w:spacing w:line="360" w:lineRule="auto"/>
              <w:jc w:val="both"/>
              <w:rPr>
                <w:rFonts w:ascii="Arial Narrow" w:hAnsi="Arial Narrow"/>
                <w:sz w:val="24"/>
                <w:szCs w:val="24"/>
              </w:rPr>
            </w:pPr>
          </w:p>
        </w:tc>
        <w:tc>
          <w:tcPr>
            <w:tcW w:w="850" w:type="dxa"/>
          </w:tcPr>
          <w:p w:rsidR="00110C95" w:rsidRDefault="00110C95" w:rsidP="007D5627">
            <w:pPr>
              <w:spacing w:line="360" w:lineRule="auto"/>
              <w:jc w:val="both"/>
              <w:rPr>
                <w:rFonts w:ascii="Arial Narrow" w:hAnsi="Arial Narrow"/>
                <w:sz w:val="24"/>
                <w:szCs w:val="24"/>
              </w:rPr>
            </w:pPr>
          </w:p>
        </w:tc>
        <w:tc>
          <w:tcPr>
            <w:tcW w:w="850" w:type="dxa"/>
          </w:tcPr>
          <w:p w:rsidR="00110C95" w:rsidRDefault="00110C95" w:rsidP="007D5627">
            <w:pPr>
              <w:spacing w:line="360" w:lineRule="auto"/>
              <w:jc w:val="both"/>
              <w:rPr>
                <w:rFonts w:ascii="Arial Narrow" w:hAnsi="Arial Narrow"/>
                <w:sz w:val="24"/>
                <w:szCs w:val="24"/>
              </w:rPr>
            </w:pPr>
          </w:p>
        </w:tc>
        <w:tc>
          <w:tcPr>
            <w:tcW w:w="850" w:type="dxa"/>
          </w:tcPr>
          <w:p w:rsidR="00110C95" w:rsidRDefault="00110C95" w:rsidP="007D5627">
            <w:pPr>
              <w:spacing w:line="360" w:lineRule="auto"/>
              <w:jc w:val="both"/>
              <w:rPr>
                <w:rFonts w:ascii="Arial Narrow" w:hAnsi="Arial Narrow"/>
                <w:sz w:val="24"/>
                <w:szCs w:val="24"/>
              </w:rPr>
            </w:pPr>
          </w:p>
        </w:tc>
      </w:tr>
      <w:tr w:rsidR="00CC297F" w:rsidTr="00110C95">
        <w:tc>
          <w:tcPr>
            <w:tcW w:w="849" w:type="dxa"/>
          </w:tcPr>
          <w:p w:rsidR="00110C95" w:rsidRDefault="00110C95" w:rsidP="007D5627">
            <w:pPr>
              <w:spacing w:line="360" w:lineRule="auto"/>
              <w:jc w:val="both"/>
              <w:rPr>
                <w:rFonts w:ascii="Arial Narrow" w:hAnsi="Arial Narrow"/>
                <w:sz w:val="24"/>
                <w:szCs w:val="24"/>
              </w:rPr>
            </w:pPr>
          </w:p>
        </w:tc>
        <w:tc>
          <w:tcPr>
            <w:tcW w:w="849" w:type="dxa"/>
          </w:tcPr>
          <w:p w:rsidR="00110C95" w:rsidRDefault="00CC297F" w:rsidP="007D5627">
            <w:pPr>
              <w:spacing w:line="360" w:lineRule="auto"/>
              <w:jc w:val="both"/>
              <w:rPr>
                <w:rFonts w:ascii="Arial Narrow" w:hAnsi="Arial Narrow"/>
                <w:sz w:val="24"/>
                <w:szCs w:val="24"/>
              </w:rPr>
            </w:pPr>
            <w:r>
              <w:rPr>
                <w:rFonts w:ascii="Arial Narrow" w:hAnsi="Arial Narrow"/>
                <w:sz w:val="24"/>
                <w:szCs w:val="24"/>
              </w:rPr>
              <w:t>OUT</w:t>
            </w:r>
          </w:p>
        </w:tc>
        <w:tc>
          <w:tcPr>
            <w:tcW w:w="849" w:type="dxa"/>
          </w:tcPr>
          <w:p w:rsidR="00110C95" w:rsidRDefault="00CC297F" w:rsidP="007D5627">
            <w:pPr>
              <w:spacing w:line="360" w:lineRule="auto"/>
              <w:jc w:val="both"/>
              <w:rPr>
                <w:rFonts w:ascii="Arial Narrow" w:hAnsi="Arial Narrow"/>
                <w:sz w:val="24"/>
                <w:szCs w:val="24"/>
              </w:rPr>
            </w:pPr>
            <w:r>
              <w:rPr>
                <w:rFonts w:ascii="Arial Narrow" w:hAnsi="Arial Narrow"/>
                <w:sz w:val="24"/>
                <w:szCs w:val="24"/>
              </w:rPr>
              <w:t>NOV</w:t>
            </w:r>
          </w:p>
        </w:tc>
        <w:tc>
          <w:tcPr>
            <w:tcW w:w="849" w:type="dxa"/>
          </w:tcPr>
          <w:p w:rsidR="00110C95" w:rsidRDefault="00CC297F" w:rsidP="007D5627">
            <w:pPr>
              <w:spacing w:line="360" w:lineRule="auto"/>
              <w:jc w:val="both"/>
              <w:rPr>
                <w:rFonts w:ascii="Arial Narrow" w:hAnsi="Arial Narrow"/>
                <w:sz w:val="24"/>
                <w:szCs w:val="24"/>
              </w:rPr>
            </w:pPr>
            <w:r>
              <w:rPr>
                <w:rFonts w:ascii="Arial Narrow" w:hAnsi="Arial Narrow"/>
                <w:sz w:val="24"/>
                <w:szCs w:val="24"/>
              </w:rPr>
              <w:t>DEZ</w:t>
            </w:r>
          </w:p>
        </w:tc>
        <w:tc>
          <w:tcPr>
            <w:tcW w:w="849" w:type="dxa"/>
          </w:tcPr>
          <w:p w:rsidR="00110C95" w:rsidRDefault="00110C95" w:rsidP="007D5627">
            <w:pPr>
              <w:spacing w:line="360" w:lineRule="auto"/>
              <w:jc w:val="both"/>
              <w:rPr>
                <w:rFonts w:ascii="Arial Narrow" w:hAnsi="Arial Narrow"/>
                <w:sz w:val="24"/>
                <w:szCs w:val="24"/>
              </w:rPr>
            </w:pPr>
          </w:p>
        </w:tc>
        <w:tc>
          <w:tcPr>
            <w:tcW w:w="849" w:type="dxa"/>
          </w:tcPr>
          <w:p w:rsidR="00110C95" w:rsidRDefault="00110C95" w:rsidP="007D5627">
            <w:pPr>
              <w:spacing w:line="360" w:lineRule="auto"/>
              <w:jc w:val="both"/>
              <w:rPr>
                <w:rFonts w:ascii="Arial Narrow" w:hAnsi="Arial Narrow"/>
                <w:sz w:val="24"/>
                <w:szCs w:val="24"/>
              </w:rPr>
            </w:pPr>
          </w:p>
        </w:tc>
        <w:tc>
          <w:tcPr>
            <w:tcW w:w="850" w:type="dxa"/>
          </w:tcPr>
          <w:p w:rsidR="00110C95" w:rsidRDefault="00110C95" w:rsidP="007D5627">
            <w:pPr>
              <w:spacing w:line="360" w:lineRule="auto"/>
              <w:jc w:val="both"/>
              <w:rPr>
                <w:rFonts w:ascii="Arial Narrow" w:hAnsi="Arial Narrow"/>
                <w:sz w:val="24"/>
                <w:szCs w:val="24"/>
              </w:rPr>
            </w:pPr>
          </w:p>
        </w:tc>
        <w:tc>
          <w:tcPr>
            <w:tcW w:w="850" w:type="dxa"/>
          </w:tcPr>
          <w:p w:rsidR="00110C95" w:rsidRDefault="00110C95" w:rsidP="007D5627">
            <w:pPr>
              <w:spacing w:line="360" w:lineRule="auto"/>
              <w:jc w:val="both"/>
              <w:rPr>
                <w:rFonts w:ascii="Arial Narrow" w:hAnsi="Arial Narrow"/>
                <w:sz w:val="24"/>
                <w:szCs w:val="24"/>
              </w:rPr>
            </w:pPr>
          </w:p>
        </w:tc>
        <w:tc>
          <w:tcPr>
            <w:tcW w:w="850" w:type="dxa"/>
          </w:tcPr>
          <w:p w:rsidR="00110C95" w:rsidRDefault="00110C95" w:rsidP="007D5627">
            <w:pPr>
              <w:spacing w:line="360" w:lineRule="auto"/>
              <w:jc w:val="both"/>
              <w:rPr>
                <w:rFonts w:ascii="Arial Narrow" w:hAnsi="Arial Narrow"/>
                <w:sz w:val="24"/>
                <w:szCs w:val="24"/>
              </w:rPr>
            </w:pPr>
          </w:p>
        </w:tc>
        <w:tc>
          <w:tcPr>
            <w:tcW w:w="850" w:type="dxa"/>
          </w:tcPr>
          <w:p w:rsidR="00110C95" w:rsidRDefault="00110C95" w:rsidP="007D5627">
            <w:pPr>
              <w:spacing w:line="360" w:lineRule="auto"/>
              <w:jc w:val="both"/>
              <w:rPr>
                <w:rFonts w:ascii="Arial Narrow" w:hAnsi="Arial Narrow"/>
                <w:sz w:val="24"/>
                <w:szCs w:val="24"/>
              </w:rPr>
            </w:pPr>
          </w:p>
        </w:tc>
      </w:tr>
      <w:tr w:rsidR="00CC297F" w:rsidTr="00110C95">
        <w:tc>
          <w:tcPr>
            <w:tcW w:w="849" w:type="dxa"/>
          </w:tcPr>
          <w:p w:rsidR="00110C95" w:rsidRDefault="00110C95" w:rsidP="007D5627">
            <w:pPr>
              <w:spacing w:line="360" w:lineRule="auto"/>
              <w:jc w:val="both"/>
              <w:rPr>
                <w:rFonts w:ascii="Arial Narrow" w:hAnsi="Arial Narrow"/>
                <w:sz w:val="24"/>
                <w:szCs w:val="24"/>
              </w:rPr>
            </w:pPr>
          </w:p>
        </w:tc>
        <w:tc>
          <w:tcPr>
            <w:tcW w:w="849" w:type="dxa"/>
          </w:tcPr>
          <w:p w:rsidR="00110C95" w:rsidRDefault="00110C95" w:rsidP="007D5627">
            <w:pPr>
              <w:spacing w:line="360" w:lineRule="auto"/>
              <w:jc w:val="both"/>
              <w:rPr>
                <w:rFonts w:ascii="Arial Narrow" w:hAnsi="Arial Narrow"/>
                <w:sz w:val="24"/>
                <w:szCs w:val="24"/>
              </w:rPr>
            </w:pPr>
          </w:p>
        </w:tc>
        <w:tc>
          <w:tcPr>
            <w:tcW w:w="849" w:type="dxa"/>
          </w:tcPr>
          <w:p w:rsidR="00110C95" w:rsidRDefault="00110C95" w:rsidP="007D5627">
            <w:pPr>
              <w:spacing w:line="360" w:lineRule="auto"/>
              <w:jc w:val="both"/>
              <w:rPr>
                <w:rFonts w:ascii="Arial Narrow" w:hAnsi="Arial Narrow"/>
                <w:sz w:val="24"/>
                <w:szCs w:val="24"/>
              </w:rPr>
            </w:pPr>
          </w:p>
        </w:tc>
        <w:tc>
          <w:tcPr>
            <w:tcW w:w="849" w:type="dxa"/>
          </w:tcPr>
          <w:p w:rsidR="00110C95" w:rsidRDefault="00110C95" w:rsidP="007D5627">
            <w:pPr>
              <w:spacing w:line="360" w:lineRule="auto"/>
              <w:jc w:val="both"/>
              <w:rPr>
                <w:rFonts w:ascii="Arial Narrow" w:hAnsi="Arial Narrow"/>
                <w:sz w:val="24"/>
                <w:szCs w:val="24"/>
              </w:rPr>
            </w:pPr>
          </w:p>
        </w:tc>
        <w:tc>
          <w:tcPr>
            <w:tcW w:w="849" w:type="dxa"/>
          </w:tcPr>
          <w:p w:rsidR="00110C95" w:rsidRDefault="00110C95" w:rsidP="007D5627">
            <w:pPr>
              <w:spacing w:line="360" w:lineRule="auto"/>
              <w:jc w:val="both"/>
              <w:rPr>
                <w:rFonts w:ascii="Arial Narrow" w:hAnsi="Arial Narrow"/>
                <w:sz w:val="24"/>
                <w:szCs w:val="24"/>
              </w:rPr>
            </w:pPr>
          </w:p>
        </w:tc>
        <w:tc>
          <w:tcPr>
            <w:tcW w:w="849" w:type="dxa"/>
          </w:tcPr>
          <w:p w:rsidR="00110C95" w:rsidRDefault="00110C95" w:rsidP="007D5627">
            <w:pPr>
              <w:spacing w:line="360" w:lineRule="auto"/>
              <w:jc w:val="both"/>
              <w:rPr>
                <w:rFonts w:ascii="Arial Narrow" w:hAnsi="Arial Narrow"/>
                <w:sz w:val="24"/>
                <w:szCs w:val="24"/>
              </w:rPr>
            </w:pPr>
          </w:p>
        </w:tc>
        <w:tc>
          <w:tcPr>
            <w:tcW w:w="850" w:type="dxa"/>
          </w:tcPr>
          <w:p w:rsidR="00110C95" w:rsidRDefault="00110C95" w:rsidP="007D5627">
            <w:pPr>
              <w:spacing w:line="360" w:lineRule="auto"/>
              <w:jc w:val="both"/>
              <w:rPr>
                <w:rFonts w:ascii="Arial Narrow" w:hAnsi="Arial Narrow"/>
                <w:sz w:val="24"/>
                <w:szCs w:val="24"/>
              </w:rPr>
            </w:pPr>
          </w:p>
        </w:tc>
        <w:tc>
          <w:tcPr>
            <w:tcW w:w="850" w:type="dxa"/>
          </w:tcPr>
          <w:p w:rsidR="00110C95" w:rsidRDefault="00110C95" w:rsidP="007D5627">
            <w:pPr>
              <w:spacing w:line="360" w:lineRule="auto"/>
              <w:jc w:val="both"/>
              <w:rPr>
                <w:rFonts w:ascii="Arial Narrow" w:hAnsi="Arial Narrow"/>
                <w:sz w:val="24"/>
                <w:szCs w:val="24"/>
              </w:rPr>
            </w:pPr>
          </w:p>
        </w:tc>
        <w:tc>
          <w:tcPr>
            <w:tcW w:w="850" w:type="dxa"/>
          </w:tcPr>
          <w:p w:rsidR="00110C95" w:rsidRDefault="00110C95" w:rsidP="007D5627">
            <w:pPr>
              <w:spacing w:line="360" w:lineRule="auto"/>
              <w:jc w:val="both"/>
              <w:rPr>
                <w:rFonts w:ascii="Arial Narrow" w:hAnsi="Arial Narrow"/>
                <w:sz w:val="24"/>
                <w:szCs w:val="24"/>
              </w:rPr>
            </w:pPr>
          </w:p>
        </w:tc>
        <w:tc>
          <w:tcPr>
            <w:tcW w:w="850" w:type="dxa"/>
          </w:tcPr>
          <w:p w:rsidR="00110C95" w:rsidRDefault="00110C95" w:rsidP="007D5627">
            <w:pPr>
              <w:spacing w:line="360" w:lineRule="auto"/>
              <w:jc w:val="both"/>
              <w:rPr>
                <w:rFonts w:ascii="Arial Narrow" w:hAnsi="Arial Narrow"/>
                <w:sz w:val="24"/>
                <w:szCs w:val="24"/>
              </w:rPr>
            </w:pPr>
          </w:p>
        </w:tc>
      </w:tr>
      <w:tr w:rsidR="00CC297F" w:rsidTr="00110C95">
        <w:tc>
          <w:tcPr>
            <w:tcW w:w="849" w:type="dxa"/>
          </w:tcPr>
          <w:p w:rsidR="00110C95" w:rsidRDefault="00CC297F" w:rsidP="007D5627">
            <w:pPr>
              <w:spacing w:line="360" w:lineRule="auto"/>
              <w:jc w:val="both"/>
              <w:rPr>
                <w:rFonts w:ascii="Arial Narrow" w:hAnsi="Arial Narrow"/>
                <w:sz w:val="24"/>
                <w:szCs w:val="24"/>
              </w:rPr>
            </w:pPr>
            <w:r>
              <w:rPr>
                <w:rFonts w:ascii="Arial Narrow" w:hAnsi="Arial Narrow"/>
                <w:sz w:val="24"/>
                <w:szCs w:val="24"/>
              </w:rPr>
              <w:t>Atividades/Mês ANO 2019</w:t>
            </w:r>
          </w:p>
        </w:tc>
        <w:tc>
          <w:tcPr>
            <w:tcW w:w="849" w:type="dxa"/>
          </w:tcPr>
          <w:p w:rsidR="00110C95" w:rsidRDefault="00CC297F" w:rsidP="007D5627">
            <w:pPr>
              <w:spacing w:line="360" w:lineRule="auto"/>
              <w:jc w:val="both"/>
              <w:rPr>
                <w:rFonts w:ascii="Arial Narrow" w:hAnsi="Arial Narrow"/>
                <w:sz w:val="24"/>
                <w:szCs w:val="24"/>
              </w:rPr>
            </w:pPr>
            <w:r>
              <w:rPr>
                <w:rFonts w:ascii="Arial Narrow" w:hAnsi="Arial Narrow"/>
                <w:sz w:val="24"/>
                <w:szCs w:val="24"/>
              </w:rPr>
              <w:t>JAN</w:t>
            </w:r>
          </w:p>
        </w:tc>
        <w:tc>
          <w:tcPr>
            <w:tcW w:w="849" w:type="dxa"/>
          </w:tcPr>
          <w:p w:rsidR="00110C95" w:rsidRDefault="00CC297F" w:rsidP="007D5627">
            <w:pPr>
              <w:spacing w:line="360" w:lineRule="auto"/>
              <w:jc w:val="both"/>
              <w:rPr>
                <w:rFonts w:ascii="Arial Narrow" w:hAnsi="Arial Narrow"/>
                <w:sz w:val="24"/>
                <w:szCs w:val="24"/>
              </w:rPr>
            </w:pPr>
            <w:r>
              <w:rPr>
                <w:rFonts w:ascii="Arial Narrow" w:hAnsi="Arial Narrow"/>
                <w:sz w:val="24"/>
                <w:szCs w:val="24"/>
              </w:rPr>
              <w:t>FEV</w:t>
            </w:r>
          </w:p>
        </w:tc>
        <w:tc>
          <w:tcPr>
            <w:tcW w:w="849" w:type="dxa"/>
          </w:tcPr>
          <w:p w:rsidR="00110C95" w:rsidRDefault="00CC297F" w:rsidP="007D5627">
            <w:pPr>
              <w:spacing w:line="360" w:lineRule="auto"/>
              <w:jc w:val="both"/>
              <w:rPr>
                <w:rFonts w:ascii="Arial Narrow" w:hAnsi="Arial Narrow"/>
                <w:sz w:val="24"/>
                <w:szCs w:val="24"/>
              </w:rPr>
            </w:pPr>
            <w:r>
              <w:rPr>
                <w:rFonts w:ascii="Arial Narrow" w:hAnsi="Arial Narrow"/>
                <w:sz w:val="24"/>
                <w:szCs w:val="24"/>
              </w:rPr>
              <w:t>MAR</w:t>
            </w:r>
          </w:p>
        </w:tc>
        <w:tc>
          <w:tcPr>
            <w:tcW w:w="849" w:type="dxa"/>
          </w:tcPr>
          <w:p w:rsidR="00110C95" w:rsidRDefault="00CC297F" w:rsidP="007D5627">
            <w:pPr>
              <w:spacing w:line="360" w:lineRule="auto"/>
              <w:jc w:val="both"/>
              <w:rPr>
                <w:rFonts w:ascii="Arial Narrow" w:hAnsi="Arial Narrow"/>
                <w:sz w:val="24"/>
                <w:szCs w:val="24"/>
              </w:rPr>
            </w:pPr>
            <w:r>
              <w:rPr>
                <w:rFonts w:ascii="Arial Narrow" w:hAnsi="Arial Narrow"/>
                <w:sz w:val="24"/>
                <w:szCs w:val="24"/>
              </w:rPr>
              <w:t>ABR</w:t>
            </w:r>
          </w:p>
        </w:tc>
        <w:tc>
          <w:tcPr>
            <w:tcW w:w="849" w:type="dxa"/>
          </w:tcPr>
          <w:p w:rsidR="00110C95" w:rsidRDefault="00CC297F" w:rsidP="007D5627">
            <w:pPr>
              <w:spacing w:line="360" w:lineRule="auto"/>
              <w:jc w:val="both"/>
              <w:rPr>
                <w:rFonts w:ascii="Arial Narrow" w:hAnsi="Arial Narrow"/>
                <w:sz w:val="24"/>
                <w:szCs w:val="24"/>
              </w:rPr>
            </w:pPr>
            <w:r>
              <w:rPr>
                <w:rFonts w:ascii="Arial Narrow" w:hAnsi="Arial Narrow"/>
                <w:sz w:val="24"/>
                <w:szCs w:val="24"/>
              </w:rPr>
              <w:t>MAI</w:t>
            </w:r>
          </w:p>
        </w:tc>
        <w:tc>
          <w:tcPr>
            <w:tcW w:w="850" w:type="dxa"/>
          </w:tcPr>
          <w:p w:rsidR="00110C95" w:rsidRDefault="00CC297F" w:rsidP="007D5627">
            <w:pPr>
              <w:spacing w:line="360" w:lineRule="auto"/>
              <w:jc w:val="both"/>
              <w:rPr>
                <w:rFonts w:ascii="Arial Narrow" w:hAnsi="Arial Narrow"/>
                <w:sz w:val="24"/>
                <w:szCs w:val="24"/>
              </w:rPr>
            </w:pPr>
            <w:r>
              <w:rPr>
                <w:rFonts w:ascii="Arial Narrow" w:hAnsi="Arial Narrow"/>
                <w:sz w:val="24"/>
                <w:szCs w:val="24"/>
              </w:rPr>
              <w:t>JUN</w:t>
            </w:r>
          </w:p>
        </w:tc>
        <w:tc>
          <w:tcPr>
            <w:tcW w:w="850" w:type="dxa"/>
          </w:tcPr>
          <w:p w:rsidR="00110C95" w:rsidRDefault="00CC297F" w:rsidP="007D5627">
            <w:pPr>
              <w:spacing w:line="360" w:lineRule="auto"/>
              <w:jc w:val="both"/>
              <w:rPr>
                <w:rFonts w:ascii="Arial Narrow" w:hAnsi="Arial Narrow"/>
                <w:sz w:val="24"/>
                <w:szCs w:val="24"/>
              </w:rPr>
            </w:pPr>
            <w:r>
              <w:rPr>
                <w:rFonts w:ascii="Arial Narrow" w:hAnsi="Arial Narrow"/>
                <w:sz w:val="24"/>
                <w:szCs w:val="24"/>
              </w:rPr>
              <w:t>JUL</w:t>
            </w:r>
          </w:p>
        </w:tc>
        <w:tc>
          <w:tcPr>
            <w:tcW w:w="850" w:type="dxa"/>
          </w:tcPr>
          <w:p w:rsidR="00110C95" w:rsidRDefault="00CC297F" w:rsidP="007D5627">
            <w:pPr>
              <w:spacing w:line="360" w:lineRule="auto"/>
              <w:jc w:val="both"/>
              <w:rPr>
                <w:rFonts w:ascii="Arial Narrow" w:hAnsi="Arial Narrow"/>
                <w:sz w:val="24"/>
                <w:szCs w:val="24"/>
              </w:rPr>
            </w:pPr>
            <w:r>
              <w:rPr>
                <w:rFonts w:ascii="Arial Narrow" w:hAnsi="Arial Narrow"/>
                <w:sz w:val="24"/>
                <w:szCs w:val="24"/>
              </w:rPr>
              <w:t>AGO</w:t>
            </w:r>
          </w:p>
        </w:tc>
        <w:tc>
          <w:tcPr>
            <w:tcW w:w="850" w:type="dxa"/>
          </w:tcPr>
          <w:p w:rsidR="00110C95" w:rsidRDefault="00CC297F" w:rsidP="007D5627">
            <w:pPr>
              <w:spacing w:line="360" w:lineRule="auto"/>
              <w:jc w:val="both"/>
              <w:rPr>
                <w:rFonts w:ascii="Arial Narrow" w:hAnsi="Arial Narrow"/>
                <w:sz w:val="24"/>
                <w:szCs w:val="24"/>
              </w:rPr>
            </w:pPr>
            <w:r>
              <w:rPr>
                <w:rFonts w:ascii="Arial Narrow" w:hAnsi="Arial Narrow"/>
                <w:sz w:val="24"/>
                <w:szCs w:val="24"/>
              </w:rPr>
              <w:t>SET</w:t>
            </w:r>
          </w:p>
        </w:tc>
      </w:tr>
      <w:tr w:rsidR="00CC297F" w:rsidTr="00110C95">
        <w:tc>
          <w:tcPr>
            <w:tcW w:w="849" w:type="dxa"/>
          </w:tcPr>
          <w:p w:rsidR="00CC297F" w:rsidRDefault="00CC297F" w:rsidP="007D5627">
            <w:pPr>
              <w:spacing w:line="360" w:lineRule="auto"/>
              <w:jc w:val="both"/>
              <w:rPr>
                <w:rFonts w:ascii="Arial Narrow" w:hAnsi="Arial Narrow"/>
                <w:sz w:val="24"/>
                <w:szCs w:val="24"/>
              </w:rPr>
            </w:pPr>
          </w:p>
        </w:tc>
        <w:tc>
          <w:tcPr>
            <w:tcW w:w="849" w:type="dxa"/>
          </w:tcPr>
          <w:p w:rsidR="00CC297F" w:rsidRDefault="00CC297F" w:rsidP="007D5627">
            <w:pPr>
              <w:spacing w:line="360" w:lineRule="auto"/>
              <w:jc w:val="both"/>
              <w:rPr>
                <w:rFonts w:ascii="Arial Narrow" w:hAnsi="Arial Narrow"/>
                <w:sz w:val="24"/>
                <w:szCs w:val="24"/>
              </w:rPr>
            </w:pPr>
          </w:p>
        </w:tc>
        <w:tc>
          <w:tcPr>
            <w:tcW w:w="849" w:type="dxa"/>
          </w:tcPr>
          <w:p w:rsidR="00CC297F" w:rsidRDefault="00CC297F" w:rsidP="007D5627">
            <w:pPr>
              <w:spacing w:line="360" w:lineRule="auto"/>
              <w:jc w:val="both"/>
              <w:rPr>
                <w:rFonts w:ascii="Arial Narrow" w:hAnsi="Arial Narrow"/>
                <w:sz w:val="24"/>
                <w:szCs w:val="24"/>
              </w:rPr>
            </w:pPr>
          </w:p>
        </w:tc>
        <w:tc>
          <w:tcPr>
            <w:tcW w:w="849" w:type="dxa"/>
          </w:tcPr>
          <w:p w:rsidR="00CC297F" w:rsidRDefault="00CC297F" w:rsidP="007D5627">
            <w:pPr>
              <w:spacing w:line="360" w:lineRule="auto"/>
              <w:jc w:val="both"/>
              <w:rPr>
                <w:rFonts w:ascii="Arial Narrow" w:hAnsi="Arial Narrow"/>
                <w:sz w:val="24"/>
                <w:szCs w:val="24"/>
              </w:rPr>
            </w:pPr>
          </w:p>
        </w:tc>
        <w:tc>
          <w:tcPr>
            <w:tcW w:w="849" w:type="dxa"/>
          </w:tcPr>
          <w:p w:rsidR="00CC297F" w:rsidRDefault="00CC297F" w:rsidP="007D5627">
            <w:pPr>
              <w:spacing w:line="360" w:lineRule="auto"/>
              <w:jc w:val="both"/>
              <w:rPr>
                <w:rFonts w:ascii="Arial Narrow" w:hAnsi="Arial Narrow"/>
                <w:sz w:val="24"/>
                <w:szCs w:val="24"/>
              </w:rPr>
            </w:pPr>
          </w:p>
        </w:tc>
        <w:tc>
          <w:tcPr>
            <w:tcW w:w="849" w:type="dxa"/>
          </w:tcPr>
          <w:p w:rsidR="00CC297F" w:rsidRDefault="00CC297F" w:rsidP="007D5627">
            <w:pPr>
              <w:spacing w:line="360" w:lineRule="auto"/>
              <w:jc w:val="both"/>
              <w:rPr>
                <w:rFonts w:ascii="Arial Narrow" w:hAnsi="Arial Narrow"/>
                <w:sz w:val="24"/>
                <w:szCs w:val="24"/>
              </w:rPr>
            </w:pPr>
          </w:p>
        </w:tc>
        <w:tc>
          <w:tcPr>
            <w:tcW w:w="850" w:type="dxa"/>
          </w:tcPr>
          <w:p w:rsidR="00CC297F" w:rsidRDefault="00CC297F" w:rsidP="007D5627">
            <w:pPr>
              <w:spacing w:line="360" w:lineRule="auto"/>
              <w:jc w:val="both"/>
              <w:rPr>
                <w:rFonts w:ascii="Arial Narrow" w:hAnsi="Arial Narrow"/>
                <w:sz w:val="24"/>
                <w:szCs w:val="24"/>
              </w:rPr>
            </w:pPr>
          </w:p>
        </w:tc>
        <w:tc>
          <w:tcPr>
            <w:tcW w:w="850" w:type="dxa"/>
          </w:tcPr>
          <w:p w:rsidR="00CC297F" w:rsidRDefault="00CC297F" w:rsidP="007D5627">
            <w:pPr>
              <w:spacing w:line="360" w:lineRule="auto"/>
              <w:jc w:val="both"/>
              <w:rPr>
                <w:rFonts w:ascii="Arial Narrow" w:hAnsi="Arial Narrow"/>
                <w:sz w:val="24"/>
                <w:szCs w:val="24"/>
              </w:rPr>
            </w:pPr>
          </w:p>
        </w:tc>
        <w:tc>
          <w:tcPr>
            <w:tcW w:w="850" w:type="dxa"/>
          </w:tcPr>
          <w:p w:rsidR="00CC297F" w:rsidRDefault="00CC297F" w:rsidP="007D5627">
            <w:pPr>
              <w:spacing w:line="360" w:lineRule="auto"/>
              <w:jc w:val="both"/>
              <w:rPr>
                <w:rFonts w:ascii="Arial Narrow" w:hAnsi="Arial Narrow"/>
                <w:sz w:val="24"/>
                <w:szCs w:val="24"/>
              </w:rPr>
            </w:pPr>
          </w:p>
        </w:tc>
        <w:tc>
          <w:tcPr>
            <w:tcW w:w="850" w:type="dxa"/>
          </w:tcPr>
          <w:p w:rsidR="00CC297F" w:rsidRDefault="00CC297F" w:rsidP="007D5627">
            <w:pPr>
              <w:spacing w:line="360" w:lineRule="auto"/>
              <w:jc w:val="both"/>
              <w:rPr>
                <w:rFonts w:ascii="Arial Narrow" w:hAnsi="Arial Narrow"/>
                <w:sz w:val="24"/>
                <w:szCs w:val="24"/>
              </w:rPr>
            </w:pPr>
          </w:p>
        </w:tc>
      </w:tr>
      <w:tr w:rsidR="00CC297F" w:rsidTr="00110C95">
        <w:tc>
          <w:tcPr>
            <w:tcW w:w="849" w:type="dxa"/>
          </w:tcPr>
          <w:p w:rsidR="00CC297F" w:rsidRDefault="00CC297F" w:rsidP="007D5627">
            <w:pPr>
              <w:spacing w:line="360" w:lineRule="auto"/>
              <w:jc w:val="both"/>
              <w:rPr>
                <w:rFonts w:ascii="Arial Narrow" w:hAnsi="Arial Narrow"/>
                <w:sz w:val="24"/>
                <w:szCs w:val="24"/>
              </w:rPr>
            </w:pPr>
          </w:p>
        </w:tc>
        <w:tc>
          <w:tcPr>
            <w:tcW w:w="849" w:type="dxa"/>
          </w:tcPr>
          <w:p w:rsidR="00CC297F" w:rsidRDefault="00CC297F" w:rsidP="007D5627">
            <w:pPr>
              <w:spacing w:line="360" w:lineRule="auto"/>
              <w:jc w:val="both"/>
              <w:rPr>
                <w:rFonts w:ascii="Arial Narrow" w:hAnsi="Arial Narrow"/>
                <w:sz w:val="24"/>
                <w:szCs w:val="24"/>
              </w:rPr>
            </w:pPr>
            <w:r>
              <w:rPr>
                <w:rFonts w:ascii="Arial Narrow" w:hAnsi="Arial Narrow"/>
                <w:sz w:val="24"/>
                <w:szCs w:val="24"/>
              </w:rPr>
              <w:t>OUT</w:t>
            </w:r>
          </w:p>
        </w:tc>
        <w:tc>
          <w:tcPr>
            <w:tcW w:w="849" w:type="dxa"/>
          </w:tcPr>
          <w:p w:rsidR="00CC297F" w:rsidRDefault="00CC297F" w:rsidP="007D5627">
            <w:pPr>
              <w:spacing w:line="360" w:lineRule="auto"/>
              <w:jc w:val="both"/>
              <w:rPr>
                <w:rFonts w:ascii="Arial Narrow" w:hAnsi="Arial Narrow"/>
                <w:sz w:val="24"/>
                <w:szCs w:val="24"/>
              </w:rPr>
            </w:pPr>
            <w:r>
              <w:rPr>
                <w:rFonts w:ascii="Arial Narrow" w:hAnsi="Arial Narrow"/>
                <w:sz w:val="24"/>
                <w:szCs w:val="24"/>
              </w:rPr>
              <w:t>NOV</w:t>
            </w:r>
          </w:p>
        </w:tc>
        <w:tc>
          <w:tcPr>
            <w:tcW w:w="849" w:type="dxa"/>
          </w:tcPr>
          <w:p w:rsidR="00CC297F" w:rsidRDefault="00CC297F" w:rsidP="007D5627">
            <w:pPr>
              <w:spacing w:line="360" w:lineRule="auto"/>
              <w:jc w:val="both"/>
              <w:rPr>
                <w:rFonts w:ascii="Arial Narrow" w:hAnsi="Arial Narrow"/>
                <w:sz w:val="24"/>
                <w:szCs w:val="24"/>
              </w:rPr>
            </w:pPr>
            <w:r>
              <w:rPr>
                <w:rFonts w:ascii="Arial Narrow" w:hAnsi="Arial Narrow"/>
                <w:sz w:val="24"/>
                <w:szCs w:val="24"/>
              </w:rPr>
              <w:t>DEZ</w:t>
            </w:r>
          </w:p>
        </w:tc>
        <w:tc>
          <w:tcPr>
            <w:tcW w:w="849" w:type="dxa"/>
          </w:tcPr>
          <w:p w:rsidR="00CC297F" w:rsidRDefault="00CC297F" w:rsidP="007D5627">
            <w:pPr>
              <w:spacing w:line="360" w:lineRule="auto"/>
              <w:jc w:val="both"/>
              <w:rPr>
                <w:rFonts w:ascii="Arial Narrow" w:hAnsi="Arial Narrow"/>
                <w:sz w:val="24"/>
                <w:szCs w:val="24"/>
              </w:rPr>
            </w:pPr>
          </w:p>
        </w:tc>
        <w:tc>
          <w:tcPr>
            <w:tcW w:w="849" w:type="dxa"/>
          </w:tcPr>
          <w:p w:rsidR="00CC297F" w:rsidRDefault="00CC297F" w:rsidP="007D5627">
            <w:pPr>
              <w:spacing w:line="360" w:lineRule="auto"/>
              <w:jc w:val="both"/>
              <w:rPr>
                <w:rFonts w:ascii="Arial Narrow" w:hAnsi="Arial Narrow"/>
                <w:sz w:val="24"/>
                <w:szCs w:val="24"/>
              </w:rPr>
            </w:pPr>
          </w:p>
        </w:tc>
        <w:tc>
          <w:tcPr>
            <w:tcW w:w="850" w:type="dxa"/>
          </w:tcPr>
          <w:p w:rsidR="00CC297F" w:rsidRDefault="00CC297F" w:rsidP="007D5627">
            <w:pPr>
              <w:spacing w:line="360" w:lineRule="auto"/>
              <w:jc w:val="both"/>
              <w:rPr>
                <w:rFonts w:ascii="Arial Narrow" w:hAnsi="Arial Narrow"/>
                <w:sz w:val="24"/>
                <w:szCs w:val="24"/>
              </w:rPr>
            </w:pPr>
          </w:p>
        </w:tc>
        <w:tc>
          <w:tcPr>
            <w:tcW w:w="850" w:type="dxa"/>
          </w:tcPr>
          <w:p w:rsidR="00CC297F" w:rsidRDefault="00CC297F" w:rsidP="007D5627">
            <w:pPr>
              <w:spacing w:line="360" w:lineRule="auto"/>
              <w:jc w:val="both"/>
              <w:rPr>
                <w:rFonts w:ascii="Arial Narrow" w:hAnsi="Arial Narrow"/>
                <w:sz w:val="24"/>
                <w:szCs w:val="24"/>
              </w:rPr>
            </w:pPr>
          </w:p>
        </w:tc>
        <w:tc>
          <w:tcPr>
            <w:tcW w:w="850" w:type="dxa"/>
          </w:tcPr>
          <w:p w:rsidR="00CC297F" w:rsidRDefault="00CC297F" w:rsidP="007D5627">
            <w:pPr>
              <w:spacing w:line="360" w:lineRule="auto"/>
              <w:jc w:val="both"/>
              <w:rPr>
                <w:rFonts w:ascii="Arial Narrow" w:hAnsi="Arial Narrow"/>
                <w:sz w:val="24"/>
                <w:szCs w:val="24"/>
              </w:rPr>
            </w:pPr>
          </w:p>
        </w:tc>
        <w:tc>
          <w:tcPr>
            <w:tcW w:w="850" w:type="dxa"/>
          </w:tcPr>
          <w:p w:rsidR="00CC297F" w:rsidRDefault="00CC297F" w:rsidP="007D5627">
            <w:pPr>
              <w:spacing w:line="360" w:lineRule="auto"/>
              <w:jc w:val="both"/>
              <w:rPr>
                <w:rFonts w:ascii="Arial Narrow" w:hAnsi="Arial Narrow"/>
                <w:sz w:val="24"/>
                <w:szCs w:val="24"/>
              </w:rPr>
            </w:pPr>
          </w:p>
        </w:tc>
      </w:tr>
    </w:tbl>
    <w:p w:rsidR="00696D1B" w:rsidRDefault="00696D1B" w:rsidP="007D5627">
      <w:pPr>
        <w:spacing w:after="0" w:line="360" w:lineRule="auto"/>
        <w:jc w:val="center"/>
        <w:rPr>
          <w:rFonts w:ascii="Arial Narrow" w:hAnsi="Arial Narrow"/>
          <w:b/>
          <w:sz w:val="24"/>
          <w:szCs w:val="24"/>
        </w:rPr>
      </w:pPr>
    </w:p>
    <w:p w:rsidR="00CC297F" w:rsidRDefault="00CC297F" w:rsidP="007D5627">
      <w:pPr>
        <w:spacing w:after="0" w:line="360" w:lineRule="auto"/>
        <w:jc w:val="center"/>
        <w:rPr>
          <w:rFonts w:ascii="Arial Narrow" w:hAnsi="Arial Narrow"/>
          <w:b/>
          <w:sz w:val="24"/>
          <w:szCs w:val="24"/>
        </w:rPr>
      </w:pPr>
    </w:p>
    <w:p w:rsidR="00110C95" w:rsidRDefault="00110C95" w:rsidP="007D5627">
      <w:pPr>
        <w:spacing w:after="0" w:line="360" w:lineRule="auto"/>
        <w:jc w:val="center"/>
        <w:rPr>
          <w:rFonts w:ascii="Arial Narrow" w:hAnsi="Arial Narrow"/>
          <w:b/>
          <w:sz w:val="24"/>
          <w:szCs w:val="24"/>
        </w:rPr>
      </w:pPr>
      <w:r>
        <w:rPr>
          <w:rFonts w:ascii="Arial Narrow" w:hAnsi="Arial Narrow"/>
          <w:b/>
          <w:sz w:val="24"/>
          <w:szCs w:val="24"/>
        </w:rPr>
        <w:t xml:space="preserve">PLANO DE TRABALHO </w:t>
      </w:r>
    </w:p>
    <w:p w:rsidR="00110C95" w:rsidRDefault="00110C95" w:rsidP="007D5627">
      <w:pPr>
        <w:spacing w:after="0" w:line="360" w:lineRule="auto"/>
        <w:jc w:val="center"/>
        <w:rPr>
          <w:rFonts w:ascii="Arial Narrow" w:hAnsi="Arial Narrow"/>
          <w:b/>
          <w:sz w:val="24"/>
          <w:szCs w:val="24"/>
        </w:rPr>
      </w:pPr>
      <w:r>
        <w:rPr>
          <w:rFonts w:ascii="Arial Narrow" w:hAnsi="Arial Narrow"/>
          <w:b/>
          <w:sz w:val="24"/>
          <w:szCs w:val="24"/>
        </w:rPr>
        <w:t>EDITAL N. 0</w:t>
      </w:r>
      <w:r w:rsidR="00CC297F">
        <w:rPr>
          <w:rFonts w:ascii="Arial Narrow" w:hAnsi="Arial Narrow"/>
          <w:b/>
          <w:sz w:val="24"/>
          <w:szCs w:val="24"/>
        </w:rPr>
        <w:t>0</w:t>
      </w:r>
      <w:r>
        <w:rPr>
          <w:rFonts w:ascii="Arial Narrow" w:hAnsi="Arial Narrow"/>
          <w:b/>
          <w:sz w:val="24"/>
          <w:szCs w:val="24"/>
        </w:rPr>
        <w:t>1/</w:t>
      </w:r>
      <w:r w:rsidR="00CC297F">
        <w:rPr>
          <w:rFonts w:ascii="Arial Narrow" w:hAnsi="Arial Narrow"/>
          <w:b/>
          <w:sz w:val="24"/>
          <w:szCs w:val="24"/>
        </w:rPr>
        <w:t xml:space="preserve"> </w:t>
      </w:r>
      <w:r>
        <w:rPr>
          <w:rFonts w:ascii="Arial Narrow" w:hAnsi="Arial Narrow"/>
          <w:b/>
          <w:sz w:val="24"/>
          <w:szCs w:val="24"/>
        </w:rPr>
        <w:t>2018</w:t>
      </w:r>
    </w:p>
    <w:p w:rsidR="00110C95" w:rsidRDefault="00110C95" w:rsidP="007D5627">
      <w:pPr>
        <w:spacing w:after="0" w:line="360" w:lineRule="auto"/>
        <w:jc w:val="center"/>
        <w:rPr>
          <w:rFonts w:ascii="Arial Narrow" w:hAnsi="Arial Narrow"/>
          <w:b/>
          <w:sz w:val="24"/>
          <w:szCs w:val="24"/>
        </w:rPr>
      </w:pPr>
    </w:p>
    <w:p w:rsidR="00110C95" w:rsidRPr="00110C95" w:rsidRDefault="00110C95" w:rsidP="007D5627">
      <w:pPr>
        <w:pBdr>
          <w:top w:val="single" w:sz="4" w:space="1" w:color="auto"/>
          <w:left w:val="single" w:sz="4" w:space="4" w:color="auto"/>
          <w:bottom w:val="single" w:sz="4" w:space="1" w:color="auto"/>
          <w:right w:val="single" w:sz="4" w:space="4" w:color="auto"/>
        </w:pBdr>
        <w:spacing w:after="0" w:line="360" w:lineRule="auto"/>
        <w:rPr>
          <w:rFonts w:ascii="Arial Narrow" w:hAnsi="Arial Narrow"/>
          <w:b/>
          <w:sz w:val="24"/>
          <w:szCs w:val="24"/>
        </w:rPr>
      </w:pPr>
      <w:r>
        <w:rPr>
          <w:rFonts w:ascii="Arial Narrow" w:hAnsi="Arial Narrow"/>
          <w:b/>
          <w:sz w:val="24"/>
          <w:szCs w:val="24"/>
        </w:rPr>
        <w:t>PLANO DE TRABALHO (1/3)</w:t>
      </w:r>
    </w:p>
    <w:p w:rsidR="00110C95" w:rsidRDefault="00110C95" w:rsidP="007D5627">
      <w:pPr>
        <w:pStyle w:val="PargrafodaLista"/>
        <w:numPr>
          <w:ilvl w:val="0"/>
          <w:numId w:val="2"/>
        </w:numPr>
        <w:spacing w:after="0" w:line="360" w:lineRule="auto"/>
        <w:jc w:val="both"/>
        <w:rPr>
          <w:rFonts w:ascii="Arial Narrow" w:hAnsi="Arial Narrow"/>
          <w:sz w:val="24"/>
          <w:szCs w:val="24"/>
        </w:rPr>
      </w:pPr>
      <w:r>
        <w:rPr>
          <w:rFonts w:ascii="Arial Narrow" w:hAnsi="Arial Narrow"/>
          <w:sz w:val="24"/>
          <w:szCs w:val="24"/>
        </w:rPr>
        <w:t>Dados do Proponente</w:t>
      </w:r>
    </w:p>
    <w:tbl>
      <w:tblPr>
        <w:tblStyle w:val="Tabelacomgrade"/>
        <w:tblW w:w="0" w:type="auto"/>
        <w:tblLook w:val="04A0"/>
      </w:tblPr>
      <w:tblGrid>
        <w:gridCol w:w="1698"/>
        <w:gridCol w:w="425"/>
        <w:gridCol w:w="708"/>
        <w:gridCol w:w="566"/>
        <w:gridCol w:w="850"/>
        <w:gridCol w:w="849"/>
        <w:gridCol w:w="566"/>
        <w:gridCol w:w="708"/>
        <w:gridCol w:w="713"/>
        <w:gridCol w:w="1411"/>
      </w:tblGrid>
      <w:tr w:rsidR="00110C95" w:rsidTr="0059557F">
        <w:tc>
          <w:tcPr>
            <w:tcW w:w="4247" w:type="dxa"/>
            <w:gridSpan w:val="5"/>
          </w:tcPr>
          <w:p w:rsidR="00110C95" w:rsidRDefault="00110C95" w:rsidP="007D5627">
            <w:pPr>
              <w:spacing w:line="360" w:lineRule="auto"/>
              <w:jc w:val="both"/>
              <w:rPr>
                <w:rFonts w:ascii="Arial Narrow" w:hAnsi="Arial Narrow"/>
                <w:sz w:val="16"/>
                <w:szCs w:val="16"/>
              </w:rPr>
            </w:pPr>
            <w:proofErr w:type="spellStart"/>
            <w:r>
              <w:rPr>
                <w:rFonts w:ascii="Arial Narrow" w:hAnsi="Arial Narrow"/>
                <w:sz w:val="16"/>
                <w:szCs w:val="16"/>
              </w:rPr>
              <w:t>Orgão</w:t>
            </w:r>
            <w:proofErr w:type="spellEnd"/>
            <w:r>
              <w:rPr>
                <w:rFonts w:ascii="Arial Narrow" w:hAnsi="Arial Narrow"/>
                <w:sz w:val="16"/>
                <w:szCs w:val="16"/>
              </w:rPr>
              <w:t>/instituição proponente</w:t>
            </w:r>
          </w:p>
          <w:p w:rsidR="00110C95" w:rsidRDefault="00110C95" w:rsidP="007D5627">
            <w:pPr>
              <w:spacing w:line="360" w:lineRule="auto"/>
              <w:jc w:val="both"/>
              <w:rPr>
                <w:rFonts w:ascii="Arial Narrow" w:hAnsi="Arial Narrow"/>
                <w:sz w:val="16"/>
                <w:szCs w:val="16"/>
              </w:rPr>
            </w:pPr>
          </w:p>
          <w:p w:rsidR="005D2CBB" w:rsidRDefault="005D2CBB" w:rsidP="007D5627">
            <w:pPr>
              <w:spacing w:line="360" w:lineRule="auto"/>
              <w:jc w:val="both"/>
              <w:rPr>
                <w:rFonts w:ascii="Arial Narrow" w:hAnsi="Arial Narrow"/>
                <w:sz w:val="16"/>
                <w:szCs w:val="16"/>
              </w:rPr>
            </w:pPr>
          </w:p>
        </w:tc>
        <w:tc>
          <w:tcPr>
            <w:tcW w:w="4247" w:type="dxa"/>
            <w:gridSpan w:val="5"/>
          </w:tcPr>
          <w:p w:rsidR="00110C95" w:rsidRPr="00110C95" w:rsidRDefault="00110C95" w:rsidP="007D5627">
            <w:pPr>
              <w:spacing w:line="360" w:lineRule="auto"/>
              <w:jc w:val="both"/>
              <w:rPr>
                <w:rFonts w:ascii="Arial Narrow" w:hAnsi="Arial Narrow"/>
                <w:sz w:val="16"/>
                <w:szCs w:val="16"/>
              </w:rPr>
            </w:pPr>
            <w:r>
              <w:rPr>
                <w:rFonts w:ascii="Arial Narrow" w:hAnsi="Arial Narrow"/>
                <w:sz w:val="16"/>
                <w:szCs w:val="16"/>
              </w:rPr>
              <w:t>CNPJ</w:t>
            </w:r>
          </w:p>
        </w:tc>
      </w:tr>
      <w:tr w:rsidR="00110C95" w:rsidTr="0059557F">
        <w:tc>
          <w:tcPr>
            <w:tcW w:w="4247" w:type="dxa"/>
            <w:gridSpan w:val="5"/>
          </w:tcPr>
          <w:p w:rsidR="00110C95" w:rsidRDefault="00110C95" w:rsidP="007D5627">
            <w:pPr>
              <w:spacing w:line="360" w:lineRule="auto"/>
              <w:jc w:val="both"/>
              <w:rPr>
                <w:rFonts w:ascii="Arial Narrow" w:hAnsi="Arial Narrow"/>
                <w:sz w:val="16"/>
                <w:szCs w:val="16"/>
              </w:rPr>
            </w:pPr>
            <w:r w:rsidRPr="005D2CBB">
              <w:rPr>
                <w:rFonts w:ascii="Arial Narrow" w:hAnsi="Arial Narrow"/>
                <w:sz w:val="16"/>
                <w:szCs w:val="16"/>
              </w:rPr>
              <w:t>ENDEREÇO</w:t>
            </w:r>
          </w:p>
          <w:p w:rsidR="005D2CBB" w:rsidRPr="005D2CBB" w:rsidRDefault="005D2CBB" w:rsidP="007D5627">
            <w:pPr>
              <w:spacing w:line="360" w:lineRule="auto"/>
              <w:jc w:val="both"/>
              <w:rPr>
                <w:rFonts w:ascii="Arial Narrow" w:hAnsi="Arial Narrow"/>
                <w:sz w:val="16"/>
                <w:szCs w:val="16"/>
              </w:rPr>
            </w:pPr>
          </w:p>
        </w:tc>
        <w:tc>
          <w:tcPr>
            <w:tcW w:w="4247" w:type="dxa"/>
            <w:gridSpan w:val="5"/>
          </w:tcPr>
          <w:p w:rsidR="00110C95" w:rsidRPr="005D2CBB" w:rsidRDefault="00110C95" w:rsidP="007D5627">
            <w:pPr>
              <w:spacing w:line="360" w:lineRule="auto"/>
              <w:jc w:val="both"/>
              <w:rPr>
                <w:rFonts w:ascii="Arial Narrow" w:hAnsi="Arial Narrow"/>
                <w:sz w:val="16"/>
                <w:szCs w:val="16"/>
              </w:rPr>
            </w:pPr>
            <w:r w:rsidRPr="005D2CBB">
              <w:rPr>
                <w:rFonts w:ascii="Arial Narrow" w:hAnsi="Arial Narrow"/>
                <w:sz w:val="16"/>
                <w:szCs w:val="16"/>
              </w:rPr>
              <w:t>EMAIL</w:t>
            </w:r>
          </w:p>
        </w:tc>
      </w:tr>
      <w:tr w:rsidR="00110C95" w:rsidTr="005D2CBB">
        <w:tc>
          <w:tcPr>
            <w:tcW w:w="1698" w:type="dxa"/>
          </w:tcPr>
          <w:p w:rsidR="00110C95" w:rsidRDefault="00110C95" w:rsidP="007D5627">
            <w:pPr>
              <w:spacing w:line="360" w:lineRule="auto"/>
              <w:jc w:val="both"/>
              <w:rPr>
                <w:rFonts w:ascii="Arial Narrow" w:hAnsi="Arial Narrow"/>
                <w:sz w:val="16"/>
                <w:szCs w:val="16"/>
              </w:rPr>
            </w:pPr>
            <w:r w:rsidRPr="005D2CBB">
              <w:rPr>
                <w:rFonts w:ascii="Arial Narrow" w:hAnsi="Arial Narrow"/>
                <w:sz w:val="16"/>
                <w:szCs w:val="16"/>
              </w:rPr>
              <w:t>CIDADE</w:t>
            </w:r>
          </w:p>
          <w:p w:rsidR="005D2CBB" w:rsidRPr="005D2CBB" w:rsidRDefault="005D2CBB" w:rsidP="007D5627">
            <w:pPr>
              <w:spacing w:line="360" w:lineRule="auto"/>
              <w:jc w:val="both"/>
              <w:rPr>
                <w:rFonts w:ascii="Arial Narrow" w:hAnsi="Arial Narrow"/>
                <w:sz w:val="16"/>
                <w:szCs w:val="16"/>
              </w:rPr>
            </w:pPr>
          </w:p>
        </w:tc>
        <w:tc>
          <w:tcPr>
            <w:tcW w:w="1699" w:type="dxa"/>
            <w:gridSpan w:val="3"/>
          </w:tcPr>
          <w:p w:rsidR="00110C95" w:rsidRPr="005D2CBB" w:rsidRDefault="005D2CBB" w:rsidP="007D5627">
            <w:pPr>
              <w:spacing w:line="360" w:lineRule="auto"/>
              <w:jc w:val="both"/>
              <w:rPr>
                <w:rFonts w:ascii="Arial Narrow" w:hAnsi="Arial Narrow"/>
                <w:sz w:val="16"/>
                <w:szCs w:val="16"/>
              </w:rPr>
            </w:pPr>
            <w:r w:rsidRPr="005D2CBB">
              <w:rPr>
                <w:rFonts w:ascii="Arial Narrow" w:hAnsi="Arial Narrow"/>
                <w:sz w:val="16"/>
                <w:szCs w:val="16"/>
              </w:rPr>
              <w:t>UF</w:t>
            </w:r>
          </w:p>
        </w:tc>
        <w:tc>
          <w:tcPr>
            <w:tcW w:w="1699" w:type="dxa"/>
            <w:gridSpan w:val="2"/>
          </w:tcPr>
          <w:p w:rsidR="00110C95" w:rsidRPr="005D2CBB" w:rsidRDefault="005D2CBB" w:rsidP="007D5627">
            <w:pPr>
              <w:spacing w:line="360" w:lineRule="auto"/>
              <w:jc w:val="both"/>
              <w:rPr>
                <w:rFonts w:ascii="Arial Narrow" w:hAnsi="Arial Narrow"/>
                <w:sz w:val="16"/>
                <w:szCs w:val="16"/>
              </w:rPr>
            </w:pPr>
            <w:r w:rsidRPr="005D2CBB">
              <w:rPr>
                <w:rFonts w:ascii="Arial Narrow" w:hAnsi="Arial Narrow"/>
                <w:sz w:val="16"/>
                <w:szCs w:val="16"/>
              </w:rPr>
              <w:t>CEP</w:t>
            </w:r>
          </w:p>
        </w:tc>
        <w:tc>
          <w:tcPr>
            <w:tcW w:w="1987" w:type="dxa"/>
            <w:gridSpan w:val="3"/>
          </w:tcPr>
          <w:p w:rsidR="00110C95" w:rsidRPr="005D2CBB" w:rsidRDefault="005D2CBB" w:rsidP="007D5627">
            <w:pPr>
              <w:spacing w:line="360" w:lineRule="auto"/>
              <w:jc w:val="both"/>
              <w:rPr>
                <w:rFonts w:ascii="Arial Narrow" w:hAnsi="Arial Narrow"/>
                <w:sz w:val="16"/>
                <w:szCs w:val="16"/>
              </w:rPr>
            </w:pPr>
            <w:proofErr w:type="gramStart"/>
            <w:r w:rsidRPr="005D2CBB">
              <w:rPr>
                <w:rFonts w:ascii="Arial Narrow" w:hAnsi="Arial Narrow"/>
                <w:sz w:val="16"/>
                <w:szCs w:val="16"/>
              </w:rPr>
              <w:t>DDD)</w:t>
            </w:r>
            <w:proofErr w:type="gramEnd"/>
            <w:r w:rsidRPr="005D2CBB">
              <w:rPr>
                <w:rFonts w:ascii="Arial Narrow" w:hAnsi="Arial Narrow"/>
                <w:sz w:val="16"/>
                <w:szCs w:val="16"/>
              </w:rPr>
              <w:t>Telefone/fax</w:t>
            </w:r>
          </w:p>
        </w:tc>
        <w:tc>
          <w:tcPr>
            <w:tcW w:w="1411" w:type="dxa"/>
          </w:tcPr>
          <w:p w:rsidR="00110C95" w:rsidRPr="005D2CBB" w:rsidRDefault="00110C95" w:rsidP="007D5627">
            <w:pPr>
              <w:spacing w:line="360" w:lineRule="auto"/>
              <w:jc w:val="both"/>
              <w:rPr>
                <w:rFonts w:ascii="Arial Narrow" w:hAnsi="Arial Narrow"/>
                <w:sz w:val="16"/>
                <w:szCs w:val="16"/>
              </w:rPr>
            </w:pPr>
          </w:p>
        </w:tc>
      </w:tr>
      <w:tr w:rsidR="005D2CBB" w:rsidTr="0059557F">
        <w:tc>
          <w:tcPr>
            <w:tcW w:w="2123" w:type="dxa"/>
            <w:gridSpan w:val="2"/>
          </w:tcPr>
          <w:p w:rsidR="005D2CBB" w:rsidRDefault="005D2CBB" w:rsidP="007D5627">
            <w:pPr>
              <w:spacing w:line="360" w:lineRule="auto"/>
              <w:jc w:val="both"/>
              <w:rPr>
                <w:rFonts w:ascii="Arial Narrow" w:hAnsi="Arial Narrow"/>
                <w:sz w:val="16"/>
                <w:szCs w:val="16"/>
              </w:rPr>
            </w:pPr>
            <w:r w:rsidRPr="005D2CBB">
              <w:rPr>
                <w:rFonts w:ascii="Arial Narrow" w:hAnsi="Arial Narrow"/>
                <w:sz w:val="16"/>
                <w:szCs w:val="16"/>
              </w:rPr>
              <w:t>Conta-corrente</w:t>
            </w:r>
          </w:p>
          <w:p w:rsidR="005D2CBB" w:rsidRPr="005D2CBB" w:rsidRDefault="005D2CBB" w:rsidP="007D5627">
            <w:pPr>
              <w:spacing w:line="360" w:lineRule="auto"/>
              <w:jc w:val="both"/>
              <w:rPr>
                <w:rFonts w:ascii="Arial Narrow" w:hAnsi="Arial Narrow"/>
                <w:sz w:val="16"/>
                <w:szCs w:val="16"/>
              </w:rPr>
            </w:pPr>
          </w:p>
        </w:tc>
        <w:tc>
          <w:tcPr>
            <w:tcW w:w="2124" w:type="dxa"/>
            <w:gridSpan w:val="3"/>
          </w:tcPr>
          <w:p w:rsidR="005D2CBB" w:rsidRPr="005D2CBB" w:rsidRDefault="005D2CBB" w:rsidP="007D5627">
            <w:pPr>
              <w:spacing w:line="360" w:lineRule="auto"/>
              <w:jc w:val="both"/>
              <w:rPr>
                <w:rFonts w:ascii="Arial Narrow" w:hAnsi="Arial Narrow"/>
                <w:sz w:val="16"/>
                <w:szCs w:val="16"/>
              </w:rPr>
            </w:pPr>
            <w:r w:rsidRPr="005D2CBB">
              <w:rPr>
                <w:rFonts w:ascii="Arial Narrow" w:hAnsi="Arial Narrow"/>
                <w:sz w:val="16"/>
                <w:szCs w:val="16"/>
              </w:rPr>
              <w:t>Banco (nome e n°)</w:t>
            </w:r>
          </w:p>
        </w:tc>
        <w:tc>
          <w:tcPr>
            <w:tcW w:w="2123" w:type="dxa"/>
            <w:gridSpan w:val="3"/>
          </w:tcPr>
          <w:p w:rsidR="005D2CBB" w:rsidRPr="005D2CBB" w:rsidRDefault="005D2CBB" w:rsidP="007D5627">
            <w:pPr>
              <w:spacing w:line="360" w:lineRule="auto"/>
              <w:jc w:val="both"/>
              <w:rPr>
                <w:rFonts w:ascii="Arial Narrow" w:hAnsi="Arial Narrow"/>
                <w:sz w:val="16"/>
                <w:szCs w:val="16"/>
              </w:rPr>
            </w:pPr>
            <w:r w:rsidRPr="005D2CBB">
              <w:rPr>
                <w:rFonts w:ascii="Arial Narrow" w:hAnsi="Arial Narrow"/>
                <w:sz w:val="16"/>
                <w:szCs w:val="16"/>
              </w:rPr>
              <w:t>Agência (nome e n°)</w:t>
            </w:r>
          </w:p>
        </w:tc>
        <w:tc>
          <w:tcPr>
            <w:tcW w:w="2124" w:type="dxa"/>
            <w:gridSpan w:val="2"/>
          </w:tcPr>
          <w:p w:rsidR="005D2CBB" w:rsidRPr="005D2CBB" w:rsidRDefault="005D2CBB" w:rsidP="007D5627">
            <w:pPr>
              <w:spacing w:line="360" w:lineRule="auto"/>
              <w:jc w:val="both"/>
              <w:rPr>
                <w:rFonts w:ascii="Arial Narrow" w:hAnsi="Arial Narrow"/>
                <w:sz w:val="16"/>
                <w:szCs w:val="16"/>
              </w:rPr>
            </w:pPr>
            <w:r w:rsidRPr="005D2CBB">
              <w:rPr>
                <w:rFonts w:ascii="Arial Narrow" w:hAnsi="Arial Narrow"/>
                <w:sz w:val="16"/>
                <w:szCs w:val="16"/>
              </w:rPr>
              <w:t>Praça de pagamento</w:t>
            </w:r>
          </w:p>
        </w:tc>
      </w:tr>
      <w:tr w:rsidR="005D2CBB" w:rsidTr="0059557F">
        <w:tc>
          <w:tcPr>
            <w:tcW w:w="4247" w:type="dxa"/>
            <w:gridSpan w:val="5"/>
          </w:tcPr>
          <w:p w:rsidR="005D2CBB" w:rsidRDefault="005D2CBB" w:rsidP="007D5627">
            <w:pPr>
              <w:spacing w:line="360" w:lineRule="auto"/>
              <w:jc w:val="both"/>
              <w:rPr>
                <w:rFonts w:ascii="Arial Narrow" w:hAnsi="Arial Narrow"/>
                <w:sz w:val="16"/>
                <w:szCs w:val="16"/>
              </w:rPr>
            </w:pPr>
            <w:r w:rsidRPr="005D2CBB">
              <w:rPr>
                <w:rFonts w:ascii="Arial Narrow" w:hAnsi="Arial Narrow"/>
                <w:sz w:val="16"/>
                <w:szCs w:val="16"/>
              </w:rPr>
              <w:t>Nome do responsável pela instituição</w:t>
            </w:r>
          </w:p>
          <w:p w:rsidR="005D2CBB" w:rsidRPr="005D2CBB" w:rsidRDefault="005D2CBB" w:rsidP="007D5627">
            <w:pPr>
              <w:spacing w:line="360" w:lineRule="auto"/>
              <w:jc w:val="both"/>
              <w:rPr>
                <w:rFonts w:ascii="Arial Narrow" w:hAnsi="Arial Narrow"/>
                <w:sz w:val="16"/>
                <w:szCs w:val="16"/>
              </w:rPr>
            </w:pPr>
          </w:p>
        </w:tc>
        <w:tc>
          <w:tcPr>
            <w:tcW w:w="4247" w:type="dxa"/>
            <w:gridSpan w:val="5"/>
          </w:tcPr>
          <w:p w:rsidR="005D2CBB" w:rsidRPr="005D2CBB" w:rsidRDefault="005D2CBB" w:rsidP="007D5627">
            <w:pPr>
              <w:spacing w:line="360" w:lineRule="auto"/>
              <w:jc w:val="both"/>
              <w:rPr>
                <w:rFonts w:ascii="Arial Narrow" w:hAnsi="Arial Narrow"/>
                <w:sz w:val="16"/>
                <w:szCs w:val="16"/>
              </w:rPr>
            </w:pPr>
            <w:r>
              <w:rPr>
                <w:rFonts w:ascii="Arial Narrow" w:hAnsi="Arial Narrow"/>
                <w:sz w:val="16"/>
                <w:szCs w:val="16"/>
              </w:rPr>
              <w:t>C.P.F.</w:t>
            </w:r>
          </w:p>
        </w:tc>
      </w:tr>
      <w:tr w:rsidR="005D2CBB" w:rsidTr="0059557F">
        <w:tc>
          <w:tcPr>
            <w:tcW w:w="2123" w:type="dxa"/>
            <w:gridSpan w:val="2"/>
          </w:tcPr>
          <w:p w:rsidR="005D2CBB" w:rsidRDefault="005D2CBB" w:rsidP="007D5627">
            <w:pPr>
              <w:spacing w:line="360" w:lineRule="auto"/>
              <w:jc w:val="both"/>
              <w:rPr>
                <w:rFonts w:ascii="Arial Narrow" w:hAnsi="Arial Narrow"/>
                <w:sz w:val="16"/>
                <w:szCs w:val="16"/>
              </w:rPr>
            </w:pPr>
            <w:r w:rsidRPr="005D2CBB">
              <w:rPr>
                <w:rFonts w:ascii="Arial Narrow" w:hAnsi="Arial Narrow"/>
                <w:sz w:val="16"/>
                <w:szCs w:val="16"/>
              </w:rPr>
              <w:t>RG/Órgão Expedidor</w:t>
            </w:r>
          </w:p>
          <w:p w:rsidR="005D2CBB" w:rsidRPr="005D2CBB" w:rsidRDefault="005D2CBB" w:rsidP="007D5627">
            <w:pPr>
              <w:spacing w:line="360" w:lineRule="auto"/>
              <w:jc w:val="both"/>
              <w:rPr>
                <w:rFonts w:ascii="Arial Narrow" w:hAnsi="Arial Narrow"/>
                <w:sz w:val="16"/>
                <w:szCs w:val="16"/>
              </w:rPr>
            </w:pPr>
          </w:p>
        </w:tc>
        <w:tc>
          <w:tcPr>
            <w:tcW w:w="2124" w:type="dxa"/>
            <w:gridSpan w:val="3"/>
          </w:tcPr>
          <w:p w:rsidR="005D2CBB" w:rsidRPr="005D2CBB" w:rsidRDefault="005D2CBB" w:rsidP="007D5627">
            <w:pPr>
              <w:spacing w:line="360" w:lineRule="auto"/>
              <w:jc w:val="both"/>
              <w:rPr>
                <w:rFonts w:ascii="Arial Narrow" w:hAnsi="Arial Narrow"/>
                <w:sz w:val="16"/>
                <w:szCs w:val="16"/>
              </w:rPr>
            </w:pPr>
            <w:r w:rsidRPr="005D2CBB">
              <w:rPr>
                <w:rFonts w:ascii="Arial Narrow" w:hAnsi="Arial Narrow"/>
                <w:sz w:val="16"/>
                <w:szCs w:val="16"/>
              </w:rPr>
              <w:t>Cargo</w:t>
            </w:r>
          </w:p>
        </w:tc>
        <w:tc>
          <w:tcPr>
            <w:tcW w:w="2123" w:type="dxa"/>
            <w:gridSpan w:val="3"/>
          </w:tcPr>
          <w:p w:rsidR="005D2CBB" w:rsidRPr="005D2CBB" w:rsidRDefault="005D2CBB" w:rsidP="007D5627">
            <w:pPr>
              <w:spacing w:line="360" w:lineRule="auto"/>
              <w:jc w:val="both"/>
              <w:rPr>
                <w:rFonts w:ascii="Arial Narrow" w:hAnsi="Arial Narrow"/>
                <w:sz w:val="16"/>
                <w:szCs w:val="16"/>
              </w:rPr>
            </w:pPr>
            <w:r w:rsidRPr="005D2CBB">
              <w:rPr>
                <w:rFonts w:ascii="Arial Narrow" w:hAnsi="Arial Narrow"/>
                <w:sz w:val="16"/>
                <w:szCs w:val="16"/>
              </w:rPr>
              <w:t>Função</w:t>
            </w:r>
          </w:p>
        </w:tc>
        <w:tc>
          <w:tcPr>
            <w:tcW w:w="2124" w:type="dxa"/>
            <w:gridSpan w:val="2"/>
          </w:tcPr>
          <w:p w:rsidR="005D2CBB" w:rsidRPr="005D2CBB" w:rsidRDefault="005D2CBB" w:rsidP="007D5627">
            <w:pPr>
              <w:spacing w:line="360" w:lineRule="auto"/>
              <w:jc w:val="both"/>
              <w:rPr>
                <w:rFonts w:ascii="Arial Narrow" w:hAnsi="Arial Narrow"/>
                <w:sz w:val="16"/>
                <w:szCs w:val="16"/>
              </w:rPr>
            </w:pPr>
            <w:r w:rsidRPr="005D2CBB">
              <w:rPr>
                <w:rFonts w:ascii="Arial Narrow" w:hAnsi="Arial Narrow"/>
                <w:sz w:val="16"/>
                <w:szCs w:val="16"/>
              </w:rPr>
              <w:t>Matrícula</w:t>
            </w:r>
          </w:p>
        </w:tc>
      </w:tr>
      <w:tr w:rsidR="005D2CBB" w:rsidTr="0059557F">
        <w:tc>
          <w:tcPr>
            <w:tcW w:w="2831" w:type="dxa"/>
            <w:gridSpan w:val="3"/>
          </w:tcPr>
          <w:p w:rsidR="005D2CBB" w:rsidRDefault="005D2CBB" w:rsidP="007D5627">
            <w:pPr>
              <w:spacing w:line="360" w:lineRule="auto"/>
              <w:jc w:val="both"/>
              <w:rPr>
                <w:rFonts w:ascii="Arial Narrow" w:hAnsi="Arial Narrow"/>
                <w:sz w:val="16"/>
                <w:szCs w:val="16"/>
              </w:rPr>
            </w:pPr>
            <w:r w:rsidRPr="005D2CBB">
              <w:rPr>
                <w:rFonts w:ascii="Arial Narrow" w:hAnsi="Arial Narrow"/>
                <w:sz w:val="16"/>
                <w:szCs w:val="16"/>
              </w:rPr>
              <w:t>Endereço Completo</w:t>
            </w:r>
          </w:p>
          <w:p w:rsidR="005D2CBB" w:rsidRPr="005D2CBB" w:rsidRDefault="005D2CBB" w:rsidP="007D5627">
            <w:pPr>
              <w:spacing w:line="360" w:lineRule="auto"/>
              <w:jc w:val="both"/>
              <w:rPr>
                <w:rFonts w:ascii="Arial Narrow" w:hAnsi="Arial Narrow"/>
                <w:sz w:val="16"/>
                <w:szCs w:val="16"/>
              </w:rPr>
            </w:pPr>
          </w:p>
        </w:tc>
        <w:tc>
          <w:tcPr>
            <w:tcW w:w="2831" w:type="dxa"/>
            <w:gridSpan w:val="4"/>
          </w:tcPr>
          <w:p w:rsidR="005D2CBB" w:rsidRPr="005D2CBB" w:rsidRDefault="005D2CBB" w:rsidP="007D5627">
            <w:pPr>
              <w:spacing w:line="360" w:lineRule="auto"/>
              <w:jc w:val="both"/>
              <w:rPr>
                <w:rFonts w:ascii="Arial Narrow" w:hAnsi="Arial Narrow"/>
                <w:sz w:val="16"/>
                <w:szCs w:val="16"/>
              </w:rPr>
            </w:pPr>
            <w:r w:rsidRPr="005D2CBB">
              <w:rPr>
                <w:rFonts w:ascii="Arial Narrow" w:hAnsi="Arial Narrow"/>
                <w:sz w:val="16"/>
                <w:szCs w:val="16"/>
              </w:rPr>
              <w:t>CEP</w:t>
            </w:r>
          </w:p>
        </w:tc>
        <w:tc>
          <w:tcPr>
            <w:tcW w:w="2832" w:type="dxa"/>
            <w:gridSpan w:val="3"/>
          </w:tcPr>
          <w:p w:rsidR="005D2CBB" w:rsidRPr="005D2CBB" w:rsidRDefault="005D2CBB" w:rsidP="007D5627">
            <w:pPr>
              <w:spacing w:line="360" w:lineRule="auto"/>
              <w:jc w:val="both"/>
              <w:rPr>
                <w:rFonts w:ascii="Arial Narrow" w:hAnsi="Arial Narrow"/>
                <w:sz w:val="16"/>
                <w:szCs w:val="16"/>
              </w:rPr>
            </w:pPr>
            <w:r w:rsidRPr="005D2CBB">
              <w:rPr>
                <w:rFonts w:ascii="Arial Narrow" w:hAnsi="Arial Narrow"/>
                <w:sz w:val="16"/>
                <w:szCs w:val="16"/>
              </w:rPr>
              <w:t>(DDD)Tel./Fax</w:t>
            </w:r>
          </w:p>
        </w:tc>
      </w:tr>
    </w:tbl>
    <w:p w:rsidR="00110C95" w:rsidRDefault="005D2CBB" w:rsidP="007D5627">
      <w:pPr>
        <w:pStyle w:val="PargrafodaLista"/>
        <w:numPr>
          <w:ilvl w:val="0"/>
          <w:numId w:val="2"/>
        </w:numPr>
        <w:spacing w:after="0" w:line="360" w:lineRule="auto"/>
        <w:jc w:val="both"/>
        <w:rPr>
          <w:rFonts w:ascii="Arial Narrow" w:hAnsi="Arial Narrow"/>
          <w:sz w:val="24"/>
          <w:szCs w:val="24"/>
        </w:rPr>
      </w:pPr>
      <w:r>
        <w:rPr>
          <w:rFonts w:ascii="Arial Narrow" w:hAnsi="Arial Narrow"/>
          <w:sz w:val="24"/>
          <w:szCs w:val="24"/>
        </w:rPr>
        <w:t>OUTROS PARTÍCIPES – INTERVENIENTE</w:t>
      </w:r>
    </w:p>
    <w:tbl>
      <w:tblPr>
        <w:tblStyle w:val="Tabelacomgrade"/>
        <w:tblW w:w="0" w:type="auto"/>
        <w:tblLook w:val="04A0"/>
      </w:tblPr>
      <w:tblGrid>
        <w:gridCol w:w="4247"/>
        <w:gridCol w:w="4247"/>
      </w:tblGrid>
      <w:tr w:rsidR="005D2CBB" w:rsidTr="0059557F">
        <w:tc>
          <w:tcPr>
            <w:tcW w:w="4247" w:type="dxa"/>
          </w:tcPr>
          <w:p w:rsidR="005D2CBB" w:rsidRDefault="005D2CBB" w:rsidP="007D5627">
            <w:pPr>
              <w:spacing w:line="360" w:lineRule="auto"/>
              <w:jc w:val="both"/>
              <w:rPr>
                <w:rFonts w:ascii="Arial Narrow" w:hAnsi="Arial Narrow"/>
                <w:sz w:val="16"/>
                <w:szCs w:val="16"/>
              </w:rPr>
            </w:pPr>
            <w:r w:rsidRPr="005D2CBB">
              <w:rPr>
                <w:rFonts w:ascii="Arial Narrow" w:hAnsi="Arial Narrow"/>
                <w:sz w:val="16"/>
                <w:szCs w:val="16"/>
              </w:rPr>
              <w:t>Nome</w:t>
            </w:r>
          </w:p>
          <w:p w:rsidR="005D2CBB" w:rsidRPr="005D2CBB" w:rsidRDefault="005D2CBB" w:rsidP="007D5627">
            <w:pPr>
              <w:spacing w:line="360" w:lineRule="auto"/>
              <w:jc w:val="both"/>
              <w:rPr>
                <w:rFonts w:ascii="Arial Narrow" w:hAnsi="Arial Narrow"/>
                <w:sz w:val="16"/>
                <w:szCs w:val="16"/>
              </w:rPr>
            </w:pPr>
          </w:p>
        </w:tc>
        <w:tc>
          <w:tcPr>
            <w:tcW w:w="4247" w:type="dxa"/>
          </w:tcPr>
          <w:p w:rsidR="005D2CBB" w:rsidRPr="005D2CBB" w:rsidRDefault="005D2CBB" w:rsidP="007D5627">
            <w:pPr>
              <w:spacing w:line="360" w:lineRule="auto"/>
              <w:jc w:val="both"/>
              <w:rPr>
                <w:rFonts w:ascii="Arial Narrow" w:hAnsi="Arial Narrow"/>
                <w:sz w:val="16"/>
                <w:szCs w:val="16"/>
              </w:rPr>
            </w:pPr>
            <w:r w:rsidRPr="005D2CBB">
              <w:rPr>
                <w:rFonts w:ascii="Arial Narrow" w:hAnsi="Arial Narrow"/>
                <w:sz w:val="16"/>
                <w:szCs w:val="16"/>
              </w:rPr>
              <w:t>CNPJ</w:t>
            </w:r>
          </w:p>
        </w:tc>
      </w:tr>
      <w:tr w:rsidR="005D2CBB" w:rsidTr="005D2CBB">
        <w:tc>
          <w:tcPr>
            <w:tcW w:w="4247" w:type="dxa"/>
          </w:tcPr>
          <w:p w:rsidR="005D2CBB" w:rsidRDefault="005D2CBB" w:rsidP="007D5627">
            <w:pPr>
              <w:spacing w:line="360" w:lineRule="auto"/>
              <w:jc w:val="both"/>
              <w:rPr>
                <w:rFonts w:ascii="Arial Narrow" w:hAnsi="Arial Narrow"/>
                <w:sz w:val="16"/>
                <w:szCs w:val="16"/>
              </w:rPr>
            </w:pPr>
            <w:r w:rsidRPr="005D2CBB">
              <w:rPr>
                <w:rFonts w:ascii="Arial Narrow" w:hAnsi="Arial Narrow"/>
                <w:sz w:val="16"/>
                <w:szCs w:val="16"/>
              </w:rPr>
              <w:t>Endereço</w:t>
            </w:r>
          </w:p>
          <w:p w:rsidR="005D2CBB" w:rsidRPr="005D2CBB" w:rsidRDefault="005D2CBB" w:rsidP="007D5627">
            <w:pPr>
              <w:spacing w:line="360" w:lineRule="auto"/>
              <w:jc w:val="both"/>
              <w:rPr>
                <w:rFonts w:ascii="Arial Narrow" w:hAnsi="Arial Narrow"/>
                <w:sz w:val="16"/>
                <w:szCs w:val="16"/>
              </w:rPr>
            </w:pPr>
          </w:p>
        </w:tc>
        <w:tc>
          <w:tcPr>
            <w:tcW w:w="4247" w:type="dxa"/>
          </w:tcPr>
          <w:p w:rsidR="005D2CBB" w:rsidRPr="005D2CBB" w:rsidRDefault="005D2CBB" w:rsidP="007D5627">
            <w:pPr>
              <w:spacing w:line="360" w:lineRule="auto"/>
              <w:jc w:val="both"/>
              <w:rPr>
                <w:rFonts w:ascii="Arial Narrow" w:hAnsi="Arial Narrow"/>
                <w:sz w:val="16"/>
                <w:szCs w:val="16"/>
              </w:rPr>
            </w:pPr>
            <w:r w:rsidRPr="005D2CBB">
              <w:rPr>
                <w:rFonts w:ascii="Arial Narrow" w:hAnsi="Arial Narrow"/>
                <w:sz w:val="16"/>
                <w:szCs w:val="16"/>
              </w:rPr>
              <w:t>CEP</w:t>
            </w:r>
          </w:p>
        </w:tc>
      </w:tr>
    </w:tbl>
    <w:p w:rsidR="005D2CBB" w:rsidRDefault="005D2CBB" w:rsidP="007D5627">
      <w:pPr>
        <w:pStyle w:val="PargrafodaLista"/>
        <w:numPr>
          <w:ilvl w:val="0"/>
          <w:numId w:val="2"/>
        </w:numPr>
        <w:spacing w:after="0" w:line="360" w:lineRule="auto"/>
        <w:jc w:val="both"/>
        <w:rPr>
          <w:rFonts w:ascii="Arial Narrow" w:hAnsi="Arial Narrow"/>
          <w:sz w:val="24"/>
          <w:szCs w:val="24"/>
        </w:rPr>
      </w:pPr>
      <w:r>
        <w:rPr>
          <w:rFonts w:ascii="Arial Narrow" w:hAnsi="Arial Narrow"/>
          <w:sz w:val="24"/>
          <w:szCs w:val="24"/>
        </w:rPr>
        <w:t>DESCRIÇÃO DO PROJETO</w:t>
      </w:r>
    </w:p>
    <w:tbl>
      <w:tblPr>
        <w:tblStyle w:val="Tabelacomgrade"/>
        <w:tblW w:w="0" w:type="auto"/>
        <w:tblLook w:val="04A0"/>
      </w:tblPr>
      <w:tblGrid>
        <w:gridCol w:w="4247"/>
        <w:gridCol w:w="2123"/>
        <w:gridCol w:w="2124"/>
      </w:tblGrid>
      <w:tr w:rsidR="00E220D8" w:rsidTr="0059557F">
        <w:trPr>
          <w:trHeight w:val="210"/>
        </w:trPr>
        <w:tc>
          <w:tcPr>
            <w:tcW w:w="4247" w:type="dxa"/>
            <w:vMerge w:val="restart"/>
          </w:tcPr>
          <w:p w:rsidR="00E220D8" w:rsidRDefault="00E220D8" w:rsidP="007D5627">
            <w:pPr>
              <w:spacing w:line="360" w:lineRule="auto"/>
              <w:jc w:val="both"/>
              <w:rPr>
                <w:rFonts w:ascii="Arial Narrow" w:hAnsi="Arial Narrow"/>
                <w:sz w:val="16"/>
                <w:szCs w:val="16"/>
              </w:rPr>
            </w:pPr>
            <w:r w:rsidRPr="00E220D8">
              <w:rPr>
                <w:rFonts w:ascii="Arial Narrow" w:hAnsi="Arial Narrow"/>
                <w:sz w:val="16"/>
                <w:szCs w:val="16"/>
              </w:rPr>
              <w:lastRenderedPageBreak/>
              <w:t>Título do projeto</w:t>
            </w:r>
          </w:p>
          <w:p w:rsidR="00E220D8" w:rsidRDefault="00E220D8" w:rsidP="007D5627">
            <w:pPr>
              <w:spacing w:line="360" w:lineRule="auto"/>
              <w:jc w:val="both"/>
              <w:rPr>
                <w:rFonts w:ascii="Arial Narrow" w:hAnsi="Arial Narrow"/>
                <w:sz w:val="16"/>
                <w:szCs w:val="16"/>
              </w:rPr>
            </w:pPr>
          </w:p>
          <w:p w:rsidR="00E220D8" w:rsidRPr="00E220D8" w:rsidRDefault="00E220D8" w:rsidP="007D5627">
            <w:pPr>
              <w:spacing w:line="360" w:lineRule="auto"/>
              <w:jc w:val="both"/>
              <w:rPr>
                <w:rFonts w:ascii="Arial Narrow" w:hAnsi="Arial Narrow"/>
                <w:sz w:val="16"/>
                <w:szCs w:val="16"/>
              </w:rPr>
            </w:pPr>
          </w:p>
        </w:tc>
        <w:tc>
          <w:tcPr>
            <w:tcW w:w="4247" w:type="dxa"/>
            <w:gridSpan w:val="2"/>
          </w:tcPr>
          <w:p w:rsidR="00E220D8" w:rsidRPr="00E220D8" w:rsidRDefault="00E220D8" w:rsidP="007D5627">
            <w:pPr>
              <w:spacing w:line="360" w:lineRule="auto"/>
              <w:jc w:val="both"/>
              <w:rPr>
                <w:rFonts w:ascii="Arial Narrow" w:hAnsi="Arial Narrow"/>
                <w:sz w:val="16"/>
                <w:szCs w:val="16"/>
              </w:rPr>
            </w:pPr>
            <w:r w:rsidRPr="00E220D8">
              <w:rPr>
                <w:rFonts w:ascii="Arial Narrow" w:hAnsi="Arial Narrow"/>
                <w:sz w:val="16"/>
                <w:szCs w:val="16"/>
              </w:rPr>
              <w:t>Período de execução</w:t>
            </w:r>
          </w:p>
        </w:tc>
      </w:tr>
      <w:tr w:rsidR="00E220D8" w:rsidTr="0059557F">
        <w:trPr>
          <w:trHeight w:val="210"/>
        </w:trPr>
        <w:tc>
          <w:tcPr>
            <w:tcW w:w="4247" w:type="dxa"/>
            <w:vMerge/>
          </w:tcPr>
          <w:p w:rsidR="00E220D8" w:rsidRPr="00E220D8" w:rsidRDefault="00E220D8" w:rsidP="007D5627">
            <w:pPr>
              <w:spacing w:line="360" w:lineRule="auto"/>
              <w:jc w:val="both"/>
              <w:rPr>
                <w:rFonts w:ascii="Arial Narrow" w:hAnsi="Arial Narrow"/>
                <w:sz w:val="16"/>
                <w:szCs w:val="16"/>
              </w:rPr>
            </w:pPr>
          </w:p>
        </w:tc>
        <w:tc>
          <w:tcPr>
            <w:tcW w:w="2123" w:type="dxa"/>
          </w:tcPr>
          <w:p w:rsidR="00E220D8" w:rsidRPr="00E220D8" w:rsidRDefault="00E220D8" w:rsidP="007D5627">
            <w:pPr>
              <w:spacing w:line="360" w:lineRule="auto"/>
              <w:jc w:val="both"/>
              <w:rPr>
                <w:rFonts w:ascii="Arial Narrow" w:hAnsi="Arial Narrow"/>
                <w:sz w:val="16"/>
                <w:szCs w:val="16"/>
              </w:rPr>
            </w:pPr>
            <w:r w:rsidRPr="00E220D8">
              <w:rPr>
                <w:rFonts w:ascii="Arial Narrow" w:hAnsi="Arial Narrow"/>
                <w:sz w:val="16"/>
                <w:szCs w:val="16"/>
              </w:rPr>
              <w:t>Início</w:t>
            </w:r>
          </w:p>
        </w:tc>
        <w:tc>
          <w:tcPr>
            <w:tcW w:w="2124" w:type="dxa"/>
          </w:tcPr>
          <w:p w:rsidR="00E220D8" w:rsidRPr="00E220D8" w:rsidRDefault="00E220D8" w:rsidP="007D5627">
            <w:pPr>
              <w:spacing w:line="360" w:lineRule="auto"/>
              <w:jc w:val="both"/>
              <w:rPr>
                <w:rFonts w:ascii="Arial Narrow" w:hAnsi="Arial Narrow"/>
                <w:sz w:val="16"/>
                <w:szCs w:val="16"/>
              </w:rPr>
            </w:pPr>
            <w:r w:rsidRPr="00E220D8">
              <w:rPr>
                <w:rFonts w:ascii="Arial Narrow" w:hAnsi="Arial Narrow"/>
                <w:sz w:val="16"/>
                <w:szCs w:val="16"/>
              </w:rPr>
              <w:t>Término</w:t>
            </w:r>
          </w:p>
        </w:tc>
      </w:tr>
      <w:tr w:rsidR="00E220D8" w:rsidTr="0059557F">
        <w:trPr>
          <w:trHeight w:val="210"/>
        </w:trPr>
        <w:tc>
          <w:tcPr>
            <w:tcW w:w="4247" w:type="dxa"/>
          </w:tcPr>
          <w:p w:rsidR="00E220D8" w:rsidRPr="00E220D8" w:rsidRDefault="00E220D8" w:rsidP="007D5627">
            <w:pPr>
              <w:spacing w:line="360" w:lineRule="auto"/>
              <w:jc w:val="both"/>
              <w:rPr>
                <w:rFonts w:ascii="Arial Narrow" w:hAnsi="Arial Narrow"/>
                <w:sz w:val="16"/>
                <w:szCs w:val="16"/>
              </w:rPr>
            </w:pPr>
          </w:p>
        </w:tc>
        <w:tc>
          <w:tcPr>
            <w:tcW w:w="2123" w:type="dxa"/>
          </w:tcPr>
          <w:p w:rsidR="00E220D8" w:rsidRPr="00E220D8" w:rsidRDefault="00E220D8" w:rsidP="007D5627">
            <w:pPr>
              <w:spacing w:line="360" w:lineRule="auto"/>
              <w:jc w:val="both"/>
              <w:rPr>
                <w:rFonts w:ascii="Arial Narrow" w:hAnsi="Arial Narrow"/>
                <w:sz w:val="16"/>
                <w:szCs w:val="16"/>
              </w:rPr>
            </w:pPr>
          </w:p>
        </w:tc>
        <w:tc>
          <w:tcPr>
            <w:tcW w:w="2124" w:type="dxa"/>
          </w:tcPr>
          <w:p w:rsidR="00E220D8" w:rsidRPr="00E220D8" w:rsidRDefault="00E220D8" w:rsidP="007D5627">
            <w:pPr>
              <w:spacing w:line="360" w:lineRule="auto"/>
              <w:jc w:val="both"/>
              <w:rPr>
                <w:rFonts w:ascii="Arial Narrow" w:hAnsi="Arial Narrow"/>
                <w:sz w:val="16"/>
                <w:szCs w:val="16"/>
              </w:rPr>
            </w:pPr>
          </w:p>
        </w:tc>
      </w:tr>
      <w:tr w:rsidR="005D2CBB" w:rsidTr="005D2CBB">
        <w:tc>
          <w:tcPr>
            <w:tcW w:w="8494" w:type="dxa"/>
            <w:gridSpan w:val="3"/>
          </w:tcPr>
          <w:p w:rsidR="005D2CBB" w:rsidRDefault="00E220D8" w:rsidP="007D5627">
            <w:pPr>
              <w:spacing w:line="360" w:lineRule="auto"/>
              <w:jc w:val="both"/>
              <w:rPr>
                <w:rFonts w:ascii="Arial Narrow" w:hAnsi="Arial Narrow"/>
                <w:sz w:val="16"/>
                <w:szCs w:val="16"/>
              </w:rPr>
            </w:pPr>
            <w:r w:rsidRPr="00E220D8">
              <w:rPr>
                <w:rFonts w:ascii="Arial Narrow" w:hAnsi="Arial Narrow"/>
                <w:sz w:val="16"/>
                <w:szCs w:val="16"/>
              </w:rPr>
              <w:t>Eixo Temático</w:t>
            </w:r>
          </w:p>
          <w:p w:rsidR="00E220D8" w:rsidRPr="00E220D8" w:rsidRDefault="00E220D8" w:rsidP="007D5627">
            <w:pPr>
              <w:spacing w:line="360" w:lineRule="auto"/>
              <w:jc w:val="both"/>
              <w:rPr>
                <w:rFonts w:ascii="Arial Narrow" w:hAnsi="Arial Narrow"/>
                <w:sz w:val="16"/>
                <w:szCs w:val="16"/>
              </w:rPr>
            </w:pPr>
          </w:p>
        </w:tc>
      </w:tr>
      <w:tr w:rsidR="005D2CBB" w:rsidTr="005D2CBB">
        <w:tc>
          <w:tcPr>
            <w:tcW w:w="8494" w:type="dxa"/>
            <w:gridSpan w:val="3"/>
          </w:tcPr>
          <w:p w:rsidR="005D2CBB" w:rsidRDefault="00E220D8" w:rsidP="007D5627">
            <w:pPr>
              <w:spacing w:line="360" w:lineRule="auto"/>
              <w:jc w:val="both"/>
              <w:rPr>
                <w:rFonts w:ascii="Arial Narrow" w:hAnsi="Arial Narrow"/>
                <w:sz w:val="16"/>
                <w:szCs w:val="16"/>
              </w:rPr>
            </w:pPr>
            <w:r>
              <w:rPr>
                <w:rFonts w:ascii="Arial Narrow" w:hAnsi="Arial Narrow"/>
                <w:sz w:val="16"/>
                <w:szCs w:val="16"/>
              </w:rPr>
              <w:t>Ide</w:t>
            </w:r>
            <w:r w:rsidRPr="00E220D8">
              <w:rPr>
                <w:rFonts w:ascii="Arial Narrow" w:hAnsi="Arial Narrow"/>
                <w:sz w:val="16"/>
                <w:szCs w:val="16"/>
              </w:rPr>
              <w:t>ntificação do Objeto</w:t>
            </w:r>
          </w:p>
          <w:p w:rsidR="00E220D8" w:rsidRDefault="00E220D8" w:rsidP="007D5627">
            <w:pPr>
              <w:spacing w:line="360" w:lineRule="auto"/>
              <w:jc w:val="both"/>
              <w:rPr>
                <w:rFonts w:ascii="Arial Narrow" w:hAnsi="Arial Narrow"/>
                <w:sz w:val="16"/>
                <w:szCs w:val="16"/>
              </w:rPr>
            </w:pPr>
          </w:p>
          <w:p w:rsidR="00E220D8" w:rsidRDefault="00E220D8" w:rsidP="007D5627">
            <w:pPr>
              <w:spacing w:line="360" w:lineRule="auto"/>
              <w:jc w:val="both"/>
              <w:rPr>
                <w:rFonts w:ascii="Arial Narrow" w:hAnsi="Arial Narrow"/>
                <w:sz w:val="16"/>
                <w:szCs w:val="16"/>
              </w:rPr>
            </w:pPr>
          </w:p>
          <w:p w:rsidR="00E220D8" w:rsidRDefault="00E220D8" w:rsidP="007D5627">
            <w:pPr>
              <w:spacing w:line="360" w:lineRule="auto"/>
              <w:jc w:val="both"/>
              <w:rPr>
                <w:rFonts w:ascii="Arial Narrow" w:hAnsi="Arial Narrow"/>
                <w:sz w:val="16"/>
                <w:szCs w:val="16"/>
              </w:rPr>
            </w:pPr>
          </w:p>
          <w:p w:rsidR="00E220D8" w:rsidRDefault="00E220D8" w:rsidP="007D5627">
            <w:pPr>
              <w:spacing w:line="360" w:lineRule="auto"/>
              <w:jc w:val="both"/>
              <w:rPr>
                <w:rFonts w:ascii="Arial Narrow" w:hAnsi="Arial Narrow"/>
                <w:sz w:val="16"/>
                <w:szCs w:val="16"/>
              </w:rPr>
            </w:pPr>
          </w:p>
          <w:p w:rsidR="00E220D8" w:rsidRDefault="00E220D8" w:rsidP="007D5627">
            <w:pPr>
              <w:spacing w:line="360" w:lineRule="auto"/>
              <w:jc w:val="both"/>
              <w:rPr>
                <w:rFonts w:ascii="Arial Narrow" w:hAnsi="Arial Narrow"/>
                <w:sz w:val="16"/>
                <w:szCs w:val="16"/>
              </w:rPr>
            </w:pPr>
          </w:p>
          <w:p w:rsidR="00E220D8" w:rsidRDefault="00E220D8" w:rsidP="007D5627">
            <w:pPr>
              <w:spacing w:line="360" w:lineRule="auto"/>
              <w:jc w:val="both"/>
              <w:rPr>
                <w:rFonts w:ascii="Arial Narrow" w:hAnsi="Arial Narrow"/>
                <w:sz w:val="16"/>
                <w:szCs w:val="16"/>
              </w:rPr>
            </w:pPr>
          </w:p>
          <w:p w:rsidR="00E220D8" w:rsidRPr="00E220D8" w:rsidRDefault="00E220D8" w:rsidP="007D5627">
            <w:pPr>
              <w:spacing w:line="360" w:lineRule="auto"/>
              <w:jc w:val="both"/>
              <w:rPr>
                <w:rFonts w:ascii="Arial Narrow" w:hAnsi="Arial Narrow"/>
                <w:sz w:val="16"/>
                <w:szCs w:val="16"/>
              </w:rPr>
            </w:pPr>
          </w:p>
        </w:tc>
      </w:tr>
    </w:tbl>
    <w:p w:rsidR="005D2CBB" w:rsidRPr="00E220D8" w:rsidRDefault="00E220D8" w:rsidP="007D5627">
      <w:pPr>
        <w:pBdr>
          <w:top w:val="single" w:sz="4" w:space="1" w:color="auto"/>
          <w:left w:val="single" w:sz="4" w:space="4" w:color="auto"/>
          <w:bottom w:val="single" w:sz="4" w:space="1" w:color="auto"/>
          <w:right w:val="single" w:sz="4" w:space="4" w:color="auto"/>
        </w:pBdr>
        <w:spacing w:after="0" w:line="360" w:lineRule="auto"/>
        <w:jc w:val="both"/>
        <w:rPr>
          <w:rFonts w:ascii="Arial Narrow" w:hAnsi="Arial Narrow"/>
          <w:b/>
          <w:sz w:val="24"/>
          <w:szCs w:val="24"/>
        </w:rPr>
      </w:pPr>
      <w:r>
        <w:rPr>
          <w:rFonts w:ascii="Arial Narrow" w:hAnsi="Arial Narrow"/>
          <w:b/>
          <w:sz w:val="24"/>
          <w:szCs w:val="24"/>
        </w:rPr>
        <w:t>PLANO DE TRABALHO (2/3)</w:t>
      </w:r>
    </w:p>
    <w:tbl>
      <w:tblPr>
        <w:tblStyle w:val="Tabelacomgrade"/>
        <w:tblW w:w="0" w:type="auto"/>
        <w:tblLook w:val="04A0"/>
      </w:tblPr>
      <w:tblGrid>
        <w:gridCol w:w="8494"/>
      </w:tblGrid>
      <w:tr w:rsidR="00E220D8" w:rsidTr="00E220D8">
        <w:tc>
          <w:tcPr>
            <w:tcW w:w="8494" w:type="dxa"/>
          </w:tcPr>
          <w:p w:rsidR="00E220D8" w:rsidRDefault="00E220D8" w:rsidP="007D5627">
            <w:pPr>
              <w:spacing w:line="360" w:lineRule="auto"/>
              <w:jc w:val="both"/>
              <w:rPr>
                <w:rFonts w:ascii="Arial Narrow" w:hAnsi="Arial Narrow"/>
                <w:sz w:val="24"/>
                <w:szCs w:val="24"/>
              </w:rPr>
            </w:pPr>
            <w:r>
              <w:rPr>
                <w:rFonts w:ascii="Arial Narrow" w:hAnsi="Arial Narrow"/>
                <w:sz w:val="24"/>
                <w:szCs w:val="24"/>
              </w:rPr>
              <w:t>Justificativa da Proposição</w:t>
            </w:r>
          </w:p>
        </w:tc>
      </w:tr>
      <w:tr w:rsidR="00E220D8" w:rsidTr="00E220D8">
        <w:tc>
          <w:tcPr>
            <w:tcW w:w="8494" w:type="dxa"/>
          </w:tcPr>
          <w:p w:rsidR="00E220D8" w:rsidRDefault="00E220D8" w:rsidP="007D5627">
            <w:pPr>
              <w:spacing w:line="360" w:lineRule="auto"/>
              <w:jc w:val="both"/>
              <w:rPr>
                <w:rFonts w:ascii="Arial Narrow" w:hAnsi="Arial Narrow"/>
                <w:sz w:val="24"/>
                <w:szCs w:val="24"/>
              </w:rPr>
            </w:pPr>
          </w:p>
          <w:p w:rsidR="00E220D8" w:rsidRDefault="00E220D8" w:rsidP="007D5627">
            <w:pPr>
              <w:spacing w:line="360" w:lineRule="auto"/>
              <w:jc w:val="both"/>
              <w:rPr>
                <w:rFonts w:ascii="Arial Narrow" w:hAnsi="Arial Narrow"/>
                <w:sz w:val="24"/>
                <w:szCs w:val="24"/>
              </w:rPr>
            </w:pPr>
          </w:p>
          <w:p w:rsidR="00E220D8" w:rsidRDefault="00E220D8" w:rsidP="007D5627">
            <w:pPr>
              <w:spacing w:line="360" w:lineRule="auto"/>
              <w:jc w:val="both"/>
              <w:rPr>
                <w:rFonts w:ascii="Arial Narrow" w:hAnsi="Arial Narrow"/>
                <w:sz w:val="24"/>
                <w:szCs w:val="24"/>
              </w:rPr>
            </w:pPr>
          </w:p>
          <w:p w:rsidR="00E220D8" w:rsidRDefault="00E220D8" w:rsidP="007D5627">
            <w:pPr>
              <w:spacing w:line="360" w:lineRule="auto"/>
              <w:jc w:val="both"/>
              <w:rPr>
                <w:rFonts w:ascii="Arial Narrow" w:hAnsi="Arial Narrow"/>
                <w:sz w:val="24"/>
                <w:szCs w:val="24"/>
              </w:rPr>
            </w:pPr>
          </w:p>
          <w:p w:rsidR="00E220D8" w:rsidRDefault="00E220D8" w:rsidP="007D5627">
            <w:pPr>
              <w:spacing w:line="360" w:lineRule="auto"/>
              <w:jc w:val="both"/>
              <w:rPr>
                <w:rFonts w:ascii="Arial Narrow" w:hAnsi="Arial Narrow"/>
                <w:sz w:val="24"/>
                <w:szCs w:val="24"/>
              </w:rPr>
            </w:pPr>
          </w:p>
        </w:tc>
      </w:tr>
    </w:tbl>
    <w:p w:rsidR="00110C95" w:rsidRDefault="00E220D8" w:rsidP="007D5627">
      <w:pPr>
        <w:pStyle w:val="PargrafodaLista"/>
        <w:numPr>
          <w:ilvl w:val="0"/>
          <w:numId w:val="2"/>
        </w:numPr>
        <w:spacing w:after="0" w:line="360" w:lineRule="auto"/>
        <w:jc w:val="both"/>
        <w:rPr>
          <w:rFonts w:ascii="Arial Narrow" w:hAnsi="Arial Narrow"/>
          <w:sz w:val="24"/>
          <w:szCs w:val="24"/>
        </w:rPr>
      </w:pPr>
      <w:r>
        <w:rPr>
          <w:rFonts w:ascii="Arial Narrow" w:hAnsi="Arial Narrow"/>
          <w:sz w:val="24"/>
          <w:szCs w:val="24"/>
        </w:rPr>
        <w:t>Cronograma de Execução (Meta, Etapa ou Fase)</w:t>
      </w:r>
    </w:p>
    <w:tbl>
      <w:tblPr>
        <w:tblStyle w:val="Tabelacomgrade"/>
        <w:tblW w:w="8642" w:type="dxa"/>
        <w:tblLayout w:type="fixed"/>
        <w:tblLook w:val="04A0"/>
      </w:tblPr>
      <w:tblGrid>
        <w:gridCol w:w="1697"/>
        <w:gridCol w:w="1274"/>
        <w:gridCol w:w="1276"/>
        <w:gridCol w:w="4395"/>
      </w:tblGrid>
      <w:tr w:rsidR="0059557F" w:rsidRPr="00E220D8" w:rsidTr="0059557F">
        <w:tc>
          <w:tcPr>
            <w:tcW w:w="1697" w:type="dxa"/>
          </w:tcPr>
          <w:p w:rsidR="0059557F" w:rsidRPr="00E220D8" w:rsidRDefault="0059557F" w:rsidP="007D5627">
            <w:pPr>
              <w:spacing w:line="360" w:lineRule="auto"/>
              <w:jc w:val="both"/>
              <w:rPr>
                <w:rFonts w:ascii="Arial Narrow" w:hAnsi="Arial Narrow"/>
                <w:sz w:val="16"/>
                <w:szCs w:val="16"/>
              </w:rPr>
            </w:pPr>
            <w:r w:rsidRPr="00E220D8">
              <w:rPr>
                <w:rFonts w:ascii="Arial Narrow" w:hAnsi="Arial Narrow"/>
                <w:sz w:val="16"/>
                <w:szCs w:val="16"/>
              </w:rPr>
              <w:t>Meta</w:t>
            </w:r>
          </w:p>
        </w:tc>
        <w:tc>
          <w:tcPr>
            <w:tcW w:w="1274" w:type="dxa"/>
          </w:tcPr>
          <w:p w:rsidR="0059557F" w:rsidRPr="00E220D8" w:rsidRDefault="0059557F" w:rsidP="007D5627">
            <w:pPr>
              <w:spacing w:line="360" w:lineRule="auto"/>
              <w:jc w:val="both"/>
              <w:rPr>
                <w:rFonts w:ascii="Arial Narrow" w:hAnsi="Arial Narrow"/>
                <w:sz w:val="16"/>
                <w:szCs w:val="16"/>
              </w:rPr>
            </w:pPr>
            <w:r w:rsidRPr="00E220D8">
              <w:rPr>
                <w:rFonts w:ascii="Arial Narrow" w:hAnsi="Arial Narrow"/>
                <w:sz w:val="16"/>
                <w:szCs w:val="16"/>
              </w:rPr>
              <w:t>Etapa/Fase</w:t>
            </w:r>
          </w:p>
        </w:tc>
        <w:tc>
          <w:tcPr>
            <w:tcW w:w="1276" w:type="dxa"/>
          </w:tcPr>
          <w:p w:rsidR="0059557F" w:rsidRPr="00E220D8" w:rsidRDefault="0059557F" w:rsidP="007D5627">
            <w:pPr>
              <w:spacing w:line="360" w:lineRule="auto"/>
              <w:jc w:val="both"/>
              <w:rPr>
                <w:rFonts w:ascii="Arial Narrow" w:hAnsi="Arial Narrow"/>
                <w:sz w:val="16"/>
                <w:szCs w:val="16"/>
              </w:rPr>
            </w:pPr>
            <w:r w:rsidRPr="00E220D8">
              <w:rPr>
                <w:rFonts w:ascii="Arial Narrow" w:hAnsi="Arial Narrow"/>
                <w:sz w:val="16"/>
                <w:szCs w:val="16"/>
              </w:rPr>
              <w:t>Especificação</w:t>
            </w:r>
          </w:p>
        </w:tc>
        <w:tc>
          <w:tcPr>
            <w:tcW w:w="4395" w:type="dxa"/>
          </w:tcPr>
          <w:p w:rsidR="0059557F" w:rsidRPr="00E220D8" w:rsidRDefault="0059557F" w:rsidP="007D5627">
            <w:pPr>
              <w:spacing w:line="360" w:lineRule="auto"/>
              <w:jc w:val="both"/>
              <w:rPr>
                <w:rFonts w:ascii="Arial Narrow" w:hAnsi="Arial Narrow"/>
                <w:sz w:val="16"/>
                <w:szCs w:val="16"/>
              </w:rPr>
            </w:pPr>
          </w:p>
        </w:tc>
      </w:tr>
    </w:tbl>
    <w:p w:rsidR="0059557F" w:rsidRDefault="0059557F" w:rsidP="007D5627">
      <w:pPr>
        <w:pStyle w:val="PargrafodaLista"/>
        <w:spacing w:after="0" w:line="360" w:lineRule="auto"/>
        <w:jc w:val="both"/>
        <w:rPr>
          <w:rFonts w:ascii="Arial Narrow" w:hAnsi="Arial Narrow"/>
          <w:sz w:val="24"/>
          <w:szCs w:val="24"/>
        </w:rPr>
      </w:pPr>
    </w:p>
    <w:p w:rsidR="00E220D8" w:rsidRPr="0059557F" w:rsidRDefault="0059557F" w:rsidP="007D5627">
      <w:pPr>
        <w:pStyle w:val="PargrafodaLista"/>
        <w:numPr>
          <w:ilvl w:val="0"/>
          <w:numId w:val="2"/>
        </w:numPr>
        <w:spacing w:after="0" w:line="360" w:lineRule="auto"/>
        <w:jc w:val="both"/>
        <w:rPr>
          <w:rFonts w:ascii="Arial Narrow" w:hAnsi="Arial Narrow"/>
          <w:sz w:val="24"/>
          <w:szCs w:val="24"/>
        </w:rPr>
      </w:pPr>
      <w:r>
        <w:rPr>
          <w:rFonts w:ascii="Arial Narrow" w:hAnsi="Arial Narrow"/>
          <w:sz w:val="24"/>
          <w:szCs w:val="24"/>
        </w:rPr>
        <w:t>Plano de Aplicação. (R$ 1,00)</w:t>
      </w:r>
    </w:p>
    <w:tbl>
      <w:tblPr>
        <w:tblStyle w:val="Tabelacomgrade"/>
        <w:tblW w:w="8642" w:type="dxa"/>
        <w:tblLayout w:type="fixed"/>
        <w:tblLook w:val="04A0"/>
      </w:tblPr>
      <w:tblGrid>
        <w:gridCol w:w="1697"/>
        <w:gridCol w:w="2390"/>
        <w:gridCol w:w="160"/>
        <w:gridCol w:w="76"/>
        <w:gridCol w:w="1340"/>
        <w:gridCol w:w="2979"/>
      </w:tblGrid>
      <w:tr w:rsidR="00E220D8" w:rsidTr="0059557F">
        <w:tc>
          <w:tcPr>
            <w:tcW w:w="4247" w:type="dxa"/>
            <w:gridSpan w:val="3"/>
            <w:tcBorders>
              <w:right w:val="single" w:sz="4" w:space="0" w:color="auto"/>
            </w:tcBorders>
          </w:tcPr>
          <w:p w:rsidR="00E220D8" w:rsidRPr="00E220D8" w:rsidRDefault="00E220D8" w:rsidP="007D5627">
            <w:pPr>
              <w:spacing w:line="360" w:lineRule="auto"/>
              <w:jc w:val="both"/>
              <w:rPr>
                <w:rFonts w:ascii="Arial Narrow" w:hAnsi="Arial Narrow"/>
                <w:sz w:val="16"/>
                <w:szCs w:val="16"/>
              </w:rPr>
            </w:pPr>
            <w:r w:rsidRPr="00E220D8">
              <w:rPr>
                <w:rFonts w:ascii="Arial Narrow" w:hAnsi="Arial Narrow"/>
                <w:sz w:val="16"/>
                <w:szCs w:val="16"/>
              </w:rPr>
              <w:t>Natureza da Despesa</w:t>
            </w:r>
          </w:p>
        </w:tc>
        <w:tc>
          <w:tcPr>
            <w:tcW w:w="1416" w:type="dxa"/>
            <w:gridSpan w:val="2"/>
            <w:tcBorders>
              <w:right w:val="single" w:sz="4" w:space="0" w:color="auto"/>
            </w:tcBorders>
          </w:tcPr>
          <w:p w:rsidR="00E220D8" w:rsidRPr="00E220D8" w:rsidRDefault="00E220D8" w:rsidP="007D5627">
            <w:pPr>
              <w:spacing w:line="360" w:lineRule="auto"/>
              <w:jc w:val="both"/>
              <w:rPr>
                <w:rFonts w:ascii="Arial Narrow" w:hAnsi="Arial Narrow"/>
                <w:sz w:val="16"/>
                <w:szCs w:val="16"/>
              </w:rPr>
            </w:pPr>
            <w:r w:rsidRPr="00E220D8">
              <w:rPr>
                <w:rFonts w:ascii="Arial Narrow" w:hAnsi="Arial Narrow"/>
                <w:sz w:val="16"/>
                <w:szCs w:val="16"/>
              </w:rPr>
              <w:t>Concedente</w:t>
            </w:r>
          </w:p>
        </w:tc>
        <w:tc>
          <w:tcPr>
            <w:tcW w:w="2979" w:type="dxa"/>
            <w:tcBorders>
              <w:right w:val="single" w:sz="4" w:space="0" w:color="auto"/>
            </w:tcBorders>
          </w:tcPr>
          <w:p w:rsidR="00E220D8" w:rsidRPr="00E220D8" w:rsidRDefault="00E220D8" w:rsidP="007D5627">
            <w:pPr>
              <w:spacing w:line="360" w:lineRule="auto"/>
              <w:jc w:val="both"/>
              <w:rPr>
                <w:rFonts w:ascii="Arial Narrow" w:hAnsi="Arial Narrow"/>
                <w:sz w:val="16"/>
                <w:szCs w:val="16"/>
              </w:rPr>
            </w:pPr>
            <w:r w:rsidRPr="00E220D8">
              <w:rPr>
                <w:rFonts w:ascii="Arial Narrow" w:hAnsi="Arial Narrow"/>
                <w:sz w:val="16"/>
                <w:szCs w:val="16"/>
              </w:rPr>
              <w:t>Proponente</w:t>
            </w:r>
          </w:p>
        </w:tc>
      </w:tr>
      <w:tr w:rsidR="00E220D8" w:rsidTr="0059557F">
        <w:tc>
          <w:tcPr>
            <w:tcW w:w="1697" w:type="dxa"/>
          </w:tcPr>
          <w:p w:rsidR="00E220D8" w:rsidRPr="00E220D8" w:rsidRDefault="0059557F" w:rsidP="007D5627">
            <w:pPr>
              <w:spacing w:line="360" w:lineRule="auto"/>
              <w:jc w:val="both"/>
              <w:rPr>
                <w:rFonts w:ascii="Arial Narrow" w:hAnsi="Arial Narrow"/>
                <w:sz w:val="16"/>
                <w:szCs w:val="16"/>
              </w:rPr>
            </w:pPr>
            <w:r>
              <w:rPr>
                <w:rFonts w:ascii="Arial Narrow" w:hAnsi="Arial Narrow"/>
                <w:sz w:val="16"/>
                <w:szCs w:val="16"/>
              </w:rPr>
              <w:t>Código</w:t>
            </w:r>
          </w:p>
        </w:tc>
        <w:tc>
          <w:tcPr>
            <w:tcW w:w="2390" w:type="dxa"/>
          </w:tcPr>
          <w:p w:rsidR="00E220D8" w:rsidRPr="00E220D8" w:rsidRDefault="0059557F" w:rsidP="007D5627">
            <w:pPr>
              <w:spacing w:line="360" w:lineRule="auto"/>
              <w:jc w:val="both"/>
              <w:rPr>
                <w:rFonts w:ascii="Arial Narrow" w:hAnsi="Arial Narrow"/>
                <w:sz w:val="16"/>
                <w:szCs w:val="16"/>
              </w:rPr>
            </w:pPr>
            <w:r>
              <w:rPr>
                <w:rFonts w:ascii="Arial Narrow" w:hAnsi="Arial Narrow"/>
                <w:sz w:val="16"/>
                <w:szCs w:val="16"/>
              </w:rPr>
              <w:t>Especificação</w:t>
            </w:r>
          </w:p>
        </w:tc>
        <w:tc>
          <w:tcPr>
            <w:tcW w:w="236" w:type="dxa"/>
            <w:gridSpan w:val="2"/>
          </w:tcPr>
          <w:p w:rsidR="00E220D8" w:rsidRPr="00E220D8" w:rsidRDefault="00E220D8" w:rsidP="007D5627">
            <w:pPr>
              <w:spacing w:line="360" w:lineRule="auto"/>
              <w:jc w:val="both"/>
              <w:rPr>
                <w:rFonts w:ascii="Arial Narrow" w:hAnsi="Arial Narrow"/>
                <w:sz w:val="16"/>
                <w:szCs w:val="16"/>
              </w:rPr>
            </w:pPr>
          </w:p>
        </w:tc>
        <w:tc>
          <w:tcPr>
            <w:tcW w:w="4319" w:type="dxa"/>
            <w:gridSpan w:val="2"/>
          </w:tcPr>
          <w:p w:rsidR="00E220D8" w:rsidRPr="00E220D8" w:rsidRDefault="00E220D8" w:rsidP="007D5627">
            <w:pPr>
              <w:spacing w:line="360" w:lineRule="auto"/>
              <w:jc w:val="both"/>
              <w:rPr>
                <w:rFonts w:ascii="Arial Narrow" w:hAnsi="Arial Narrow"/>
                <w:sz w:val="16"/>
                <w:szCs w:val="16"/>
              </w:rPr>
            </w:pPr>
          </w:p>
        </w:tc>
      </w:tr>
      <w:tr w:rsidR="00E220D8" w:rsidTr="0059557F">
        <w:tc>
          <w:tcPr>
            <w:tcW w:w="8642" w:type="dxa"/>
            <w:gridSpan w:val="6"/>
          </w:tcPr>
          <w:p w:rsidR="00E220D8" w:rsidRPr="00E220D8" w:rsidRDefault="00E220D8" w:rsidP="007D5627">
            <w:pPr>
              <w:spacing w:line="360" w:lineRule="auto"/>
              <w:jc w:val="both"/>
              <w:rPr>
                <w:rFonts w:ascii="Arial Narrow" w:hAnsi="Arial Narrow"/>
                <w:sz w:val="16"/>
                <w:szCs w:val="16"/>
              </w:rPr>
            </w:pPr>
            <w:r>
              <w:rPr>
                <w:rFonts w:ascii="Arial Narrow" w:hAnsi="Arial Narrow"/>
                <w:sz w:val="16"/>
                <w:szCs w:val="16"/>
              </w:rPr>
              <w:t>Total Geral</w:t>
            </w:r>
          </w:p>
        </w:tc>
      </w:tr>
    </w:tbl>
    <w:p w:rsidR="00E220D8" w:rsidRDefault="00E220D8" w:rsidP="007D5627">
      <w:pPr>
        <w:spacing w:after="0" w:line="360" w:lineRule="auto"/>
        <w:jc w:val="both"/>
        <w:rPr>
          <w:rFonts w:ascii="Arial Narrow" w:hAnsi="Arial Narrow"/>
          <w:sz w:val="24"/>
          <w:szCs w:val="24"/>
        </w:rPr>
      </w:pPr>
    </w:p>
    <w:p w:rsidR="0059557F" w:rsidRDefault="0059557F" w:rsidP="007D5627">
      <w:pPr>
        <w:pStyle w:val="PargrafodaLista"/>
        <w:numPr>
          <w:ilvl w:val="0"/>
          <w:numId w:val="2"/>
        </w:numPr>
        <w:spacing w:after="0" w:line="360" w:lineRule="auto"/>
        <w:jc w:val="both"/>
        <w:rPr>
          <w:rFonts w:ascii="Arial Narrow" w:hAnsi="Arial Narrow"/>
          <w:sz w:val="24"/>
          <w:szCs w:val="24"/>
        </w:rPr>
      </w:pPr>
      <w:r>
        <w:rPr>
          <w:rFonts w:ascii="Arial Narrow" w:hAnsi="Arial Narrow"/>
          <w:sz w:val="24"/>
          <w:szCs w:val="24"/>
        </w:rPr>
        <w:t>Cronograma de desembolso. (R$1,00)</w:t>
      </w:r>
    </w:p>
    <w:tbl>
      <w:tblPr>
        <w:tblStyle w:val="Tabelacomgrade"/>
        <w:tblW w:w="0" w:type="auto"/>
        <w:tblInd w:w="-5" w:type="dxa"/>
        <w:tblLook w:val="04A0"/>
      </w:tblPr>
      <w:tblGrid>
        <w:gridCol w:w="1386"/>
        <w:gridCol w:w="1028"/>
        <w:gridCol w:w="1015"/>
        <w:gridCol w:w="1014"/>
        <w:gridCol w:w="1014"/>
        <w:gridCol w:w="1014"/>
        <w:gridCol w:w="1014"/>
        <w:gridCol w:w="1014"/>
      </w:tblGrid>
      <w:tr w:rsidR="0059557F" w:rsidTr="0059557F">
        <w:tc>
          <w:tcPr>
            <w:tcW w:w="1386" w:type="dxa"/>
          </w:tcPr>
          <w:p w:rsidR="0059557F" w:rsidRDefault="0059557F" w:rsidP="007D5627">
            <w:pPr>
              <w:spacing w:line="360" w:lineRule="auto"/>
              <w:jc w:val="both"/>
              <w:rPr>
                <w:rFonts w:ascii="Arial Narrow" w:hAnsi="Arial Narrow"/>
                <w:sz w:val="24"/>
                <w:szCs w:val="24"/>
              </w:rPr>
            </w:pPr>
            <w:r>
              <w:rPr>
                <w:rFonts w:ascii="Arial Narrow" w:hAnsi="Arial Narrow"/>
                <w:sz w:val="24"/>
                <w:szCs w:val="24"/>
              </w:rPr>
              <w:t>Meta</w:t>
            </w:r>
          </w:p>
        </w:tc>
        <w:tc>
          <w:tcPr>
            <w:tcW w:w="1028" w:type="dxa"/>
          </w:tcPr>
          <w:p w:rsidR="0059557F" w:rsidRDefault="0059557F" w:rsidP="007D5627">
            <w:pPr>
              <w:spacing w:line="360" w:lineRule="auto"/>
              <w:jc w:val="both"/>
              <w:rPr>
                <w:rFonts w:ascii="Arial Narrow" w:hAnsi="Arial Narrow"/>
                <w:sz w:val="24"/>
                <w:szCs w:val="24"/>
              </w:rPr>
            </w:pPr>
            <w:r>
              <w:rPr>
                <w:rFonts w:ascii="Arial Narrow" w:hAnsi="Arial Narrow"/>
                <w:sz w:val="24"/>
                <w:szCs w:val="24"/>
              </w:rPr>
              <w:t>Cat. Econ.</w:t>
            </w:r>
          </w:p>
        </w:tc>
        <w:tc>
          <w:tcPr>
            <w:tcW w:w="1015" w:type="dxa"/>
          </w:tcPr>
          <w:p w:rsidR="0059557F" w:rsidRDefault="0059557F" w:rsidP="007D5627">
            <w:pPr>
              <w:spacing w:line="360" w:lineRule="auto"/>
              <w:jc w:val="both"/>
              <w:rPr>
                <w:rFonts w:ascii="Arial Narrow" w:hAnsi="Arial Narrow"/>
                <w:sz w:val="24"/>
                <w:szCs w:val="24"/>
              </w:rPr>
            </w:pPr>
            <w:r>
              <w:rPr>
                <w:rFonts w:ascii="Arial Narrow" w:hAnsi="Arial Narrow"/>
                <w:sz w:val="24"/>
                <w:szCs w:val="24"/>
              </w:rPr>
              <w:t>1º mês</w:t>
            </w:r>
          </w:p>
        </w:tc>
        <w:tc>
          <w:tcPr>
            <w:tcW w:w="1014" w:type="dxa"/>
          </w:tcPr>
          <w:p w:rsidR="0059557F" w:rsidRDefault="0059557F" w:rsidP="007D5627">
            <w:pPr>
              <w:spacing w:line="360" w:lineRule="auto"/>
              <w:jc w:val="both"/>
              <w:rPr>
                <w:rFonts w:ascii="Arial Narrow" w:hAnsi="Arial Narrow"/>
                <w:sz w:val="24"/>
                <w:szCs w:val="24"/>
              </w:rPr>
            </w:pPr>
            <w:r>
              <w:rPr>
                <w:rFonts w:ascii="Arial Narrow" w:hAnsi="Arial Narrow"/>
                <w:sz w:val="24"/>
                <w:szCs w:val="24"/>
              </w:rPr>
              <w:t>2º mês</w:t>
            </w:r>
          </w:p>
        </w:tc>
        <w:tc>
          <w:tcPr>
            <w:tcW w:w="1014" w:type="dxa"/>
          </w:tcPr>
          <w:p w:rsidR="0059557F" w:rsidRDefault="0059557F" w:rsidP="007D5627">
            <w:pPr>
              <w:spacing w:line="360" w:lineRule="auto"/>
              <w:jc w:val="both"/>
              <w:rPr>
                <w:rFonts w:ascii="Arial Narrow" w:hAnsi="Arial Narrow"/>
                <w:sz w:val="24"/>
                <w:szCs w:val="24"/>
              </w:rPr>
            </w:pPr>
            <w:r>
              <w:rPr>
                <w:rFonts w:ascii="Arial Narrow" w:hAnsi="Arial Narrow"/>
                <w:sz w:val="24"/>
                <w:szCs w:val="24"/>
              </w:rPr>
              <w:t>3º mês</w:t>
            </w:r>
          </w:p>
          <w:p w:rsidR="0059557F" w:rsidRDefault="0059557F" w:rsidP="007D5627">
            <w:pPr>
              <w:spacing w:line="360" w:lineRule="auto"/>
              <w:jc w:val="both"/>
              <w:rPr>
                <w:rFonts w:ascii="Arial Narrow" w:hAnsi="Arial Narrow"/>
                <w:sz w:val="24"/>
                <w:szCs w:val="24"/>
              </w:rPr>
            </w:pPr>
          </w:p>
        </w:tc>
        <w:tc>
          <w:tcPr>
            <w:tcW w:w="1014" w:type="dxa"/>
          </w:tcPr>
          <w:p w:rsidR="0059557F" w:rsidRDefault="0059557F" w:rsidP="007D5627">
            <w:pPr>
              <w:spacing w:line="360" w:lineRule="auto"/>
              <w:jc w:val="both"/>
              <w:rPr>
                <w:rFonts w:ascii="Arial Narrow" w:hAnsi="Arial Narrow"/>
                <w:sz w:val="24"/>
                <w:szCs w:val="24"/>
              </w:rPr>
            </w:pPr>
            <w:r>
              <w:rPr>
                <w:rFonts w:ascii="Arial Narrow" w:hAnsi="Arial Narrow"/>
                <w:sz w:val="24"/>
                <w:szCs w:val="24"/>
              </w:rPr>
              <w:t>4º mês</w:t>
            </w:r>
          </w:p>
        </w:tc>
        <w:tc>
          <w:tcPr>
            <w:tcW w:w="1014" w:type="dxa"/>
          </w:tcPr>
          <w:p w:rsidR="0059557F" w:rsidRDefault="0059557F" w:rsidP="007D5627">
            <w:pPr>
              <w:spacing w:line="360" w:lineRule="auto"/>
              <w:jc w:val="both"/>
              <w:rPr>
                <w:rFonts w:ascii="Arial Narrow" w:hAnsi="Arial Narrow"/>
                <w:sz w:val="24"/>
                <w:szCs w:val="24"/>
              </w:rPr>
            </w:pPr>
            <w:r>
              <w:rPr>
                <w:rFonts w:ascii="Arial Narrow" w:hAnsi="Arial Narrow"/>
                <w:sz w:val="24"/>
                <w:szCs w:val="24"/>
              </w:rPr>
              <w:t>5º mês</w:t>
            </w:r>
          </w:p>
        </w:tc>
        <w:tc>
          <w:tcPr>
            <w:tcW w:w="1014" w:type="dxa"/>
          </w:tcPr>
          <w:p w:rsidR="0059557F" w:rsidRDefault="0059557F" w:rsidP="007D5627">
            <w:pPr>
              <w:spacing w:line="360" w:lineRule="auto"/>
              <w:jc w:val="both"/>
              <w:rPr>
                <w:rFonts w:ascii="Arial Narrow" w:hAnsi="Arial Narrow"/>
                <w:sz w:val="24"/>
                <w:szCs w:val="24"/>
              </w:rPr>
            </w:pPr>
            <w:r>
              <w:rPr>
                <w:rFonts w:ascii="Arial Narrow" w:hAnsi="Arial Narrow"/>
                <w:sz w:val="24"/>
                <w:szCs w:val="24"/>
              </w:rPr>
              <w:t>6º mês</w:t>
            </w:r>
          </w:p>
        </w:tc>
      </w:tr>
      <w:tr w:rsidR="0059557F" w:rsidTr="0059557F">
        <w:tc>
          <w:tcPr>
            <w:tcW w:w="1386" w:type="dxa"/>
          </w:tcPr>
          <w:p w:rsidR="0059557F" w:rsidRDefault="0059557F" w:rsidP="007D5627">
            <w:pPr>
              <w:spacing w:line="360" w:lineRule="auto"/>
              <w:jc w:val="both"/>
              <w:rPr>
                <w:rFonts w:ascii="Arial Narrow" w:hAnsi="Arial Narrow"/>
                <w:sz w:val="24"/>
                <w:szCs w:val="24"/>
              </w:rPr>
            </w:pPr>
          </w:p>
        </w:tc>
        <w:tc>
          <w:tcPr>
            <w:tcW w:w="1028" w:type="dxa"/>
          </w:tcPr>
          <w:p w:rsidR="0059557F" w:rsidRDefault="0059557F" w:rsidP="007D5627">
            <w:pPr>
              <w:spacing w:line="360" w:lineRule="auto"/>
              <w:jc w:val="both"/>
              <w:rPr>
                <w:rFonts w:ascii="Arial Narrow" w:hAnsi="Arial Narrow"/>
                <w:sz w:val="24"/>
                <w:szCs w:val="24"/>
              </w:rPr>
            </w:pPr>
          </w:p>
        </w:tc>
        <w:tc>
          <w:tcPr>
            <w:tcW w:w="1015" w:type="dxa"/>
          </w:tcPr>
          <w:p w:rsidR="0059557F" w:rsidRDefault="0059557F" w:rsidP="007D5627">
            <w:pPr>
              <w:spacing w:line="360" w:lineRule="auto"/>
              <w:jc w:val="both"/>
              <w:rPr>
                <w:rFonts w:ascii="Arial Narrow" w:hAnsi="Arial Narrow"/>
                <w:sz w:val="24"/>
                <w:szCs w:val="24"/>
              </w:rPr>
            </w:pPr>
          </w:p>
        </w:tc>
        <w:tc>
          <w:tcPr>
            <w:tcW w:w="1014" w:type="dxa"/>
          </w:tcPr>
          <w:p w:rsidR="0059557F" w:rsidRDefault="0059557F" w:rsidP="007D5627">
            <w:pPr>
              <w:spacing w:line="360" w:lineRule="auto"/>
              <w:jc w:val="both"/>
              <w:rPr>
                <w:rFonts w:ascii="Arial Narrow" w:hAnsi="Arial Narrow"/>
                <w:sz w:val="24"/>
                <w:szCs w:val="24"/>
              </w:rPr>
            </w:pPr>
          </w:p>
        </w:tc>
        <w:tc>
          <w:tcPr>
            <w:tcW w:w="1014" w:type="dxa"/>
          </w:tcPr>
          <w:p w:rsidR="0059557F" w:rsidRDefault="0059557F" w:rsidP="007D5627">
            <w:pPr>
              <w:spacing w:line="360" w:lineRule="auto"/>
              <w:jc w:val="both"/>
              <w:rPr>
                <w:rFonts w:ascii="Arial Narrow" w:hAnsi="Arial Narrow"/>
                <w:sz w:val="24"/>
                <w:szCs w:val="24"/>
              </w:rPr>
            </w:pPr>
          </w:p>
        </w:tc>
        <w:tc>
          <w:tcPr>
            <w:tcW w:w="1014" w:type="dxa"/>
          </w:tcPr>
          <w:p w:rsidR="0059557F" w:rsidRDefault="0059557F" w:rsidP="007D5627">
            <w:pPr>
              <w:spacing w:line="360" w:lineRule="auto"/>
              <w:jc w:val="both"/>
              <w:rPr>
                <w:rFonts w:ascii="Arial Narrow" w:hAnsi="Arial Narrow"/>
                <w:sz w:val="24"/>
                <w:szCs w:val="24"/>
              </w:rPr>
            </w:pPr>
          </w:p>
        </w:tc>
        <w:tc>
          <w:tcPr>
            <w:tcW w:w="1014" w:type="dxa"/>
          </w:tcPr>
          <w:p w:rsidR="0059557F" w:rsidRDefault="0059557F" w:rsidP="007D5627">
            <w:pPr>
              <w:spacing w:line="360" w:lineRule="auto"/>
              <w:jc w:val="both"/>
              <w:rPr>
                <w:rFonts w:ascii="Arial Narrow" w:hAnsi="Arial Narrow"/>
                <w:sz w:val="24"/>
                <w:szCs w:val="24"/>
              </w:rPr>
            </w:pPr>
          </w:p>
        </w:tc>
        <w:tc>
          <w:tcPr>
            <w:tcW w:w="1014" w:type="dxa"/>
          </w:tcPr>
          <w:p w:rsidR="0059557F" w:rsidRDefault="0059557F" w:rsidP="007D5627">
            <w:pPr>
              <w:spacing w:line="360" w:lineRule="auto"/>
              <w:jc w:val="both"/>
              <w:rPr>
                <w:rFonts w:ascii="Arial Narrow" w:hAnsi="Arial Narrow"/>
                <w:sz w:val="24"/>
                <w:szCs w:val="24"/>
              </w:rPr>
            </w:pPr>
          </w:p>
        </w:tc>
      </w:tr>
    </w:tbl>
    <w:p w:rsidR="0059557F" w:rsidRPr="0059557F" w:rsidRDefault="0059557F" w:rsidP="007D5627">
      <w:pPr>
        <w:spacing w:after="0" w:line="360" w:lineRule="auto"/>
        <w:ind w:left="360"/>
        <w:jc w:val="both"/>
        <w:rPr>
          <w:rFonts w:ascii="Arial Narrow" w:hAnsi="Arial Narrow"/>
          <w:sz w:val="24"/>
          <w:szCs w:val="24"/>
        </w:rPr>
      </w:pPr>
    </w:p>
    <w:p w:rsidR="00110C95" w:rsidRDefault="0059557F" w:rsidP="007D5627">
      <w:pPr>
        <w:spacing w:after="0" w:line="360" w:lineRule="auto"/>
        <w:jc w:val="both"/>
        <w:rPr>
          <w:rFonts w:ascii="Arial Narrow" w:hAnsi="Arial Narrow"/>
          <w:sz w:val="24"/>
          <w:szCs w:val="24"/>
        </w:rPr>
      </w:pPr>
      <w:r>
        <w:rPr>
          <w:rFonts w:ascii="Arial Narrow" w:hAnsi="Arial Narrow"/>
          <w:sz w:val="24"/>
          <w:szCs w:val="24"/>
        </w:rPr>
        <w:t>Total:</w:t>
      </w:r>
    </w:p>
    <w:p w:rsidR="0059557F" w:rsidRPr="0059557F" w:rsidRDefault="0059557F" w:rsidP="007D5627">
      <w:pPr>
        <w:pBdr>
          <w:top w:val="single" w:sz="4" w:space="1" w:color="auto"/>
          <w:left w:val="single" w:sz="4" w:space="4" w:color="auto"/>
          <w:bottom w:val="single" w:sz="4" w:space="1" w:color="auto"/>
          <w:right w:val="single" w:sz="4" w:space="4" w:color="auto"/>
        </w:pBdr>
        <w:spacing w:after="0" w:line="360" w:lineRule="auto"/>
        <w:jc w:val="both"/>
        <w:rPr>
          <w:rFonts w:ascii="Arial Narrow" w:hAnsi="Arial Narrow"/>
          <w:b/>
          <w:sz w:val="24"/>
          <w:szCs w:val="24"/>
        </w:rPr>
      </w:pPr>
      <w:r>
        <w:rPr>
          <w:rFonts w:ascii="Arial Narrow" w:hAnsi="Arial Narrow"/>
          <w:b/>
          <w:sz w:val="24"/>
          <w:szCs w:val="24"/>
        </w:rPr>
        <w:t>PLANO DE TRABALHO (3/3)</w:t>
      </w:r>
    </w:p>
    <w:p w:rsidR="00110C95" w:rsidRDefault="0059557F" w:rsidP="007D5627">
      <w:pPr>
        <w:pStyle w:val="PargrafodaLista"/>
        <w:numPr>
          <w:ilvl w:val="0"/>
          <w:numId w:val="2"/>
        </w:numPr>
        <w:spacing w:after="0" w:line="360" w:lineRule="auto"/>
        <w:jc w:val="both"/>
        <w:rPr>
          <w:rFonts w:ascii="Arial Narrow" w:hAnsi="Arial Narrow"/>
          <w:sz w:val="24"/>
          <w:szCs w:val="24"/>
        </w:rPr>
      </w:pPr>
      <w:r>
        <w:rPr>
          <w:rFonts w:ascii="Arial Narrow" w:hAnsi="Arial Narrow"/>
          <w:sz w:val="24"/>
          <w:szCs w:val="24"/>
        </w:rPr>
        <w:lastRenderedPageBreak/>
        <w:t>Declaração</w:t>
      </w:r>
    </w:p>
    <w:p w:rsidR="0059557F" w:rsidRDefault="0059557F" w:rsidP="007D5627">
      <w:pPr>
        <w:pBdr>
          <w:top w:val="single" w:sz="4" w:space="1" w:color="auto"/>
          <w:left w:val="single" w:sz="4" w:space="31" w:color="auto"/>
          <w:bottom w:val="single" w:sz="4" w:space="1" w:color="auto"/>
          <w:right w:val="single" w:sz="4" w:space="4" w:color="auto"/>
        </w:pBdr>
        <w:spacing w:after="0" w:line="360" w:lineRule="auto"/>
        <w:ind w:left="360"/>
        <w:jc w:val="both"/>
        <w:rPr>
          <w:rFonts w:ascii="Arial Narrow" w:hAnsi="Arial Narrow"/>
          <w:sz w:val="24"/>
          <w:szCs w:val="24"/>
        </w:rPr>
      </w:pPr>
      <w:r>
        <w:rPr>
          <w:rFonts w:ascii="Arial Narrow" w:hAnsi="Arial Narrow"/>
          <w:sz w:val="24"/>
          <w:szCs w:val="24"/>
        </w:rPr>
        <w:t xml:space="preserve">Na qualidade de representante legal do presente, declaro, para fins de prova junto à __________________________, para os efeitos e sob as penas do art. 299 do Código Penal, que inexiste na mora ou débito junto a qualquer órgão ou instituição da Administração Pública Federal </w:t>
      </w:r>
      <w:proofErr w:type="spellStart"/>
      <w:r>
        <w:rPr>
          <w:rFonts w:ascii="Arial Narrow" w:hAnsi="Arial Narrow"/>
          <w:sz w:val="24"/>
          <w:szCs w:val="24"/>
        </w:rPr>
        <w:t>Federal</w:t>
      </w:r>
      <w:proofErr w:type="spellEnd"/>
      <w:r>
        <w:rPr>
          <w:rFonts w:ascii="Arial Narrow" w:hAnsi="Arial Narrow"/>
          <w:sz w:val="24"/>
          <w:szCs w:val="24"/>
        </w:rPr>
        <w:t>, Estadual ou Municipal, direta ou indireta que impeça a transferência de recursos oriundos de dotações consignadas no orçamento municipal, na forma deste plano de trabalho.</w:t>
      </w:r>
    </w:p>
    <w:p w:rsidR="0059557F" w:rsidRPr="0059557F" w:rsidRDefault="0059557F" w:rsidP="007D5627">
      <w:pPr>
        <w:pBdr>
          <w:top w:val="single" w:sz="4" w:space="1" w:color="auto"/>
          <w:left w:val="single" w:sz="4" w:space="31" w:color="auto"/>
          <w:bottom w:val="single" w:sz="4" w:space="1" w:color="auto"/>
          <w:right w:val="single" w:sz="4" w:space="4" w:color="auto"/>
        </w:pBdr>
        <w:spacing w:after="0" w:line="360" w:lineRule="auto"/>
        <w:ind w:left="360"/>
        <w:jc w:val="both"/>
        <w:rPr>
          <w:rFonts w:ascii="Arial Narrow" w:hAnsi="Arial Narrow"/>
          <w:sz w:val="24"/>
          <w:szCs w:val="24"/>
        </w:rPr>
      </w:pPr>
      <w:r>
        <w:rPr>
          <w:rFonts w:ascii="Arial Narrow" w:hAnsi="Arial Narrow"/>
          <w:sz w:val="24"/>
          <w:szCs w:val="24"/>
        </w:rPr>
        <w:t>_________________</w:t>
      </w:r>
      <w:r>
        <w:rPr>
          <w:rFonts w:ascii="Arial Narrow" w:hAnsi="Arial Narrow"/>
          <w:sz w:val="24"/>
          <w:szCs w:val="24"/>
        </w:rPr>
        <w:tab/>
      </w:r>
      <w:r>
        <w:rPr>
          <w:rFonts w:ascii="Arial Narrow" w:hAnsi="Arial Narrow"/>
          <w:sz w:val="24"/>
          <w:szCs w:val="24"/>
        </w:rPr>
        <w:tab/>
        <w:t>___________________________________</w:t>
      </w:r>
    </w:p>
    <w:p w:rsidR="0059557F" w:rsidRDefault="00696D1B" w:rsidP="007D5627">
      <w:pPr>
        <w:pStyle w:val="PargrafodaLista"/>
        <w:numPr>
          <w:ilvl w:val="0"/>
          <w:numId w:val="2"/>
        </w:numPr>
        <w:spacing w:after="0" w:line="360" w:lineRule="auto"/>
        <w:jc w:val="both"/>
        <w:rPr>
          <w:rFonts w:ascii="Arial Narrow" w:hAnsi="Arial Narrow"/>
          <w:sz w:val="24"/>
          <w:szCs w:val="24"/>
        </w:rPr>
      </w:pPr>
      <w:r>
        <w:rPr>
          <w:rFonts w:ascii="Arial Narrow" w:hAnsi="Arial Narrow"/>
          <w:sz w:val="24"/>
          <w:szCs w:val="24"/>
        </w:rPr>
        <w:t>APROVAÇÃO PELO CONCEDENTE</w:t>
      </w:r>
    </w:p>
    <w:p w:rsidR="0059557F" w:rsidRDefault="0059557F" w:rsidP="007D5627">
      <w:pPr>
        <w:pBdr>
          <w:top w:val="single" w:sz="4" w:space="1" w:color="auto"/>
          <w:left w:val="single" w:sz="4" w:space="31" w:color="auto"/>
          <w:bottom w:val="single" w:sz="4" w:space="1" w:color="auto"/>
          <w:right w:val="single" w:sz="4" w:space="4" w:color="auto"/>
        </w:pBdr>
        <w:spacing w:after="0" w:line="360" w:lineRule="auto"/>
        <w:ind w:left="360"/>
        <w:jc w:val="both"/>
        <w:rPr>
          <w:rFonts w:ascii="Arial Narrow" w:hAnsi="Arial Narrow"/>
          <w:b/>
          <w:sz w:val="24"/>
          <w:szCs w:val="24"/>
        </w:rPr>
      </w:pPr>
      <w:r>
        <w:rPr>
          <w:rFonts w:ascii="Arial Narrow" w:hAnsi="Arial Narrow"/>
          <w:b/>
          <w:sz w:val="24"/>
          <w:szCs w:val="24"/>
        </w:rPr>
        <w:t>APROVADO</w:t>
      </w:r>
    </w:p>
    <w:p w:rsidR="0059557F" w:rsidRDefault="0059557F" w:rsidP="007D5627">
      <w:pPr>
        <w:pBdr>
          <w:top w:val="single" w:sz="4" w:space="1" w:color="auto"/>
          <w:left w:val="single" w:sz="4" w:space="31" w:color="auto"/>
          <w:bottom w:val="single" w:sz="4" w:space="1" w:color="auto"/>
          <w:right w:val="single" w:sz="4" w:space="4" w:color="auto"/>
        </w:pBdr>
        <w:spacing w:after="0" w:line="360" w:lineRule="auto"/>
        <w:ind w:left="360"/>
        <w:jc w:val="both"/>
        <w:rPr>
          <w:rFonts w:ascii="Arial Narrow" w:hAnsi="Arial Narrow"/>
          <w:b/>
          <w:sz w:val="24"/>
          <w:szCs w:val="24"/>
        </w:rPr>
      </w:pPr>
    </w:p>
    <w:p w:rsidR="0059557F" w:rsidRDefault="0059557F" w:rsidP="007D5627">
      <w:pPr>
        <w:pBdr>
          <w:top w:val="single" w:sz="4" w:space="1" w:color="auto"/>
          <w:left w:val="single" w:sz="4" w:space="31" w:color="auto"/>
          <w:bottom w:val="single" w:sz="4" w:space="1" w:color="auto"/>
          <w:right w:val="single" w:sz="4" w:space="4" w:color="auto"/>
        </w:pBdr>
        <w:spacing w:after="0" w:line="360" w:lineRule="auto"/>
        <w:ind w:left="360"/>
        <w:jc w:val="both"/>
        <w:rPr>
          <w:rFonts w:ascii="Arial Narrow" w:hAnsi="Arial Narrow"/>
          <w:b/>
          <w:sz w:val="24"/>
          <w:szCs w:val="24"/>
        </w:rPr>
      </w:pPr>
    </w:p>
    <w:p w:rsidR="0059557F" w:rsidRDefault="0059557F" w:rsidP="007D5627">
      <w:pPr>
        <w:pBdr>
          <w:top w:val="single" w:sz="4" w:space="1" w:color="auto"/>
          <w:left w:val="single" w:sz="4" w:space="31" w:color="auto"/>
          <w:bottom w:val="single" w:sz="4" w:space="1" w:color="auto"/>
          <w:right w:val="single" w:sz="4" w:space="4" w:color="auto"/>
        </w:pBdr>
        <w:spacing w:after="0" w:line="360" w:lineRule="auto"/>
        <w:ind w:left="360"/>
        <w:jc w:val="both"/>
        <w:rPr>
          <w:rFonts w:ascii="Arial Narrow" w:hAnsi="Arial Narrow"/>
          <w:sz w:val="24"/>
          <w:szCs w:val="24"/>
        </w:rPr>
      </w:pPr>
      <w:r>
        <w:rPr>
          <w:rFonts w:ascii="Arial Narrow" w:hAnsi="Arial Narrow"/>
          <w:sz w:val="24"/>
          <w:szCs w:val="24"/>
        </w:rPr>
        <w:t>Monte Castelo, SC, ......../........../ 2018</w:t>
      </w:r>
      <w:r>
        <w:rPr>
          <w:rFonts w:ascii="Arial Narrow" w:hAnsi="Arial Narrow"/>
          <w:sz w:val="24"/>
          <w:szCs w:val="24"/>
        </w:rPr>
        <w:tab/>
      </w:r>
      <w:r>
        <w:rPr>
          <w:rFonts w:ascii="Arial Narrow" w:hAnsi="Arial Narrow"/>
          <w:sz w:val="24"/>
          <w:szCs w:val="24"/>
        </w:rPr>
        <w:tab/>
        <w:t>__________________________</w:t>
      </w:r>
    </w:p>
    <w:p w:rsidR="0059557F" w:rsidRPr="0059557F" w:rsidRDefault="0059557F" w:rsidP="007D5627">
      <w:pPr>
        <w:pBdr>
          <w:top w:val="single" w:sz="4" w:space="1" w:color="auto"/>
          <w:left w:val="single" w:sz="4" w:space="31" w:color="auto"/>
          <w:bottom w:val="single" w:sz="4" w:space="1" w:color="auto"/>
          <w:right w:val="single" w:sz="4" w:space="4" w:color="auto"/>
        </w:pBdr>
        <w:spacing w:after="0" w:line="360" w:lineRule="auto"/>
        <w:ind w:left="360"/>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Assinatura do Concedente</w:t>
      </w:r>
    </w:p>
    <w:p w:rsidR="0059557F" w:rsidRDefault="0059557F" w:rsidP="007D5627">
      <w:pPr>
        <w:pBdr>
          <w:top w:val="single" w:sz="4" w:space="1" w:color="auto"/>
          <w:left w:val="single" w:sz="4" w:space="31" w:color="auto"/>
          <w:bottom w:val="single" w:sz="4" w:space="1" w:color="auto"/>
          <w:right w:val="single" w:sz="4" w:space="4" w:color="auto"/>
        </w:pBdr>
        <w:spacing w:after="0" w:line="360" w:lineRule="auto"/>
        <w:ind w:left="360"/>
        <w:jc w:val="both"/>
        <w:rPr>
          <w:rFonts w:ascii="Arial Narrow" w:hAnsi="Arial Narrow"/>
          <w:sz w:val="24"/>
          <w:szCs w:val="24"/>
        </w:rPr>
      </w:pPr>
    </w:p>
    <w:p w:rsidR="0059557F" w:rsidRDefault="0059557F" w:rsidP="007D5627">
      <w:pPr>
        <w:pBdr>
          <w:top w:val="single" w:sz="4" w:space="1" w:color="auto"/>
          <w:left w:val="single" w:sz="4" w:space="31" w:color="auto"/>
          <w:bottom w:val="single" w:sz="4" w:space="1" w:color="auto"/>
          <w:right w:val="single" w:sz="4" w:space="4" w:color="auto"/>
        </w:pBdr>
        <w:spacing w:after="0" w:line="360" w:lineRule="auto"/>
        <w:ind w:left="360"/>
        <w:jc w:val="both"/>
        <w:rPr>
          <w:rFonts w:ascii="Arial Narrow" w:hAnsi="Arial Narrow"/>
          <w:sz w:val="24"/>
          <w:szCs w:val="24"/>
        </w:rPr>
      </w:pPr>
    </w:p>
    <w:p w:rsidR="0059557F" w:rsidRPr="0059557F" w:rsidRDefault="0059557F" w:rsidP="007D5627">
      <w:pPr>
        <w:pBdr>
          <w:top w:val="single" w:sz="4" w:space="1" w:color="auto"/>
          <w:left w:val="single" w:sz="4" w:space="31" w:color="auto"/>
          <w:bottom w:val="single" w:sz="4" w:space="1" w:color="auto"/>
          <w:right w:val="single" w:sz="4" w:space="4" w:color="auto"/>
        </w:pBdr>
        <w:spacing w:after="0" w:line="360" w:lineRule="auto"/>
        <w:ind w:left="360"/>
        <w:jc w:val="both"/>
        <w:rPr>
          <w:rFonts w:ascii="Arial Narrow" w:hAnsi="Arial Narrow"/>
          <w:sz w:val="24"/>
          <w:szCs w:val="24"/>
        </w:rPr>
      </w:pPr>
    </w:p>
    <w:p w:rsidR="0059557F" w:rsidRDefault="0059557F" w:rsidP="007D5627">
      <w:pPr>
        <w:pStyle w:val="PargrafodaLista"/>
        <w:spacing w:after="0" w:line="360" w:lineRule="auto"/>
        <w:jc w:val="both"/>
        <w:rPr>
          <w:rFonts w:ascii="Arial Narrow" w:hAnsi="Arial Narrow"/>
          <w:sz w:val="24"/>
          <w:szCs w:val="24"/>
        </w:rPr>
      </w:pPr>
    </w:p>
    <w:p w:rsidR="00F46DD7" w:rsidRDefault="00F46DD7" w:rsidP="007D5627">
      <w:pPr>
        <w:pStyle w:val="PargrafodaLista"/>
        <w:spacing w:after="0" w:line="360" w:lineRule="auto"/>
        <w:jc w:val="both"/>
        <w:rPr>
          <w:rFonts w:ascii="Arial Narrow" w:hAnsi="Arial Narrow"/>
          <w:sz w:val="24"/>
          <w:szCs w:val="24"/>
        </w:rPr>
      </w:pPr>
    </w:p>
    <w:p w:rsidR="00F46DD7" w:rsidRDefault="00F46DD7" w:rsidP="007D5627">
      <w:pPr>
        <w:pStyle w:val="PargrafodaLista"/>
        <w:spacing w:after="0" w:line="360" w:lineRule="auto"/>
        <w:jc w:val="both"/>
        <w:rPr>
          <w:rFonts w:ascii="Arial Narrow" w:hAnsi="Arial Narrow"/>
          <w:sz w:val="24"/>
          <w:szCs w:val="24"/>
        </w:rPr>
      </w:pPr>
    </w:p>
    <w:p w:rsidR="00F46DD7" w:rsidRDefault="00F46DD7" w:rsidP="007D5627">
      <w:pPr>
        <w:pStyle w:val="PargrafodaLista"/>
        <w:spacing w:after="0" w:line="360" w:lineRule="auto"/>
        <w:jc w:val="both"/>
        <w:rPr>
          <w:rFonts w:ascii="Arial Narrow" w:hAnsi="Arial Narrow"/>
          <w:sz w:val="24"/>
          <w:szCs w:val="24"/>
        </w:rPr>
      </w:pPr>
    </w:p>
    <w:p w:rsidR="00F46DD7" w:rsidRDefault="00F46DD7" w:rsidP="007D5627">
      <w:pPr>
        <w:pStyle w:val="PargrafodaLista"/>
        <w:spacing w:after="0" w:line="360" w:lineRule="auto"/>
        <w:jc w:val="both"/>
        <w:rPr>
          <w:rFonts w:ascii="Arial Narrow" w:hAnsi="Arial Narrow"/>
          <w:sz w:val="24"/>
          <w:szCs w:val="24"/>
        </w:rPr>
      </w:pPr>
    </w:p>
    <w:p w:rsidR="00F46DD7" w:rsidRDefault="00F46DD7" w:rsidP="007D5627">
      <w:pPr>
        <w:pStyle w:val="PargrafodaLista"/>
        <w:spacing w:after="0" w:line="360" w:lineRule="auto"/>
        <w:jc w:val="both"/>
        <w:rPr>
          <w:rFonts w:ascii="Arial Narrow" w:hAnsi="Arial Narrow"/>
          <w:sz w:val="24"/>
          <w:szCs w:val="24"/>
        </w:rPr>
      </w:pPr>
    </w:p>
    <w:p w:rsidR="00F46DD7" w:rsidRDefault="00F46DD7" w:rsidP="007D5627">
      <w:pPr>
        <w:pStyle w:val="PargrafodaLista"/>
        <w:spacing w:after="0" w:line="360" w:lineRule="auto"/>
        <w:jc w:val="both"/>
        <w:rPr>
          <w:rFonts w:ascii="Arial Narrow" w:hAnsi="Arial Narrow"/>
          <w:sz w:val="24"/>
          <w:szCs w:val="24"/>
        </w:rPr>
      </w:pPr>
    </w:p>
    <w:p w:rsidR="00F46DD7" w:rsidRDefault="00F46DD7" w:rsidP="007D5627">
      <w:pPr>
        <w:pStyle w:val="PargrafodaLista"/>
        <w:spacing w:after="0" w:line="360" w:lineRule="auto"/>
        <w:jc w:val="both"/>
        <w:rPr>
          <w:rFonts w:ascii="Arial Narrow" w:hAnsi="Arial Narrow"/>
          <w:sz w:val="24"/>
          <w:szCs w:val="24"/>
        </w:rPr>
      </w:pPr>
    </w:p>
    <w:p w:rsidR="00F46DD7" w:rsidRDefault="00F46DD7" w:rsidP="007D5627">
      <w:pPr>
        <w:pStyle w:val="PargrafodaLista"/>
        <w:spacing w:after="0" w:line="360" w:lineRule="auto"/>
        <w:jc w:val="both"/>
        <w:rPr>
          <w:rFonts w:ascii="Arial Narrow" w:hAnsi="Arial Narrow"/>
          <w:sz w:val="24"/>
          <w:szCs w:val="24"/>
        </w:rPr>
      </w:pPr>
    </w:p>
    <w:p w:rsidR="00CC297F" w:rsidRDefault="00CC297F" w:rsidP="007D5627">
      <w:pPr>
        <w:pStyle w:val="PargrafodaLista"/>
        <w:spacing w:after="0" w:line="360" w:lineRule="auto"/>
        <w:jc w:val="both"/>
        <w:rPr>
          <w:rFonts w:ascii="Arial Narrow" w:hAnsi="Arial Narrow"/>
          <w:sz w:val="24"/>
          <w:szCs w:val="24"/>
        </w:rPr>
      </w:pPr>
    </w:p>
    <w:p w:rsidR="00CC297F" w:rsidRDefault="00CC297F" w:rsidP="007D5627">
      <w:pPr>
        <w:pStyle w:val="PargrafodaLista"/>
        <w:spacing w:after="0" w:line="360" w:lineRule="auto"/>
        <w:jc w:val="both"/>
        <w:rPr>
          <w:rFonts w:ascii="Arial Narrow" w:hAnsi="Arial Narrow"/>
          <w:sz w:val="24"/>
          <w:szCs w:val="24"/>
        </w:rPr>
      </w:pPr>
    </w:p>
    <w:p w:rsidR="00CC297F" w:rsidRDefault="00CC297F" w:rsidP="007D5627">
      <w:pPr>
        <w:pStyle w:val="PargrafodaLista"/>
        <w:spacing w:after="0" w:line="360" w:lineRule="auto"/>
        <w:jc w:val="both"/>
        <w:rPr>
          <w:rFonts w:ascii="Arial Narrow" w:hAnsi="Arial Narrow"/>
          <w:sz w:val="24"/>
          <w:szCs w:val="24"/>
        </w:rPr>
      </w:pPr>
    </w:p>
    <w:p w:rsidR="00CC297F" w:rsidRDefault="00CC297F" w:rsidP="007D5627">
      <w:pPr>
        <w:pStyle w:val="PargrafodaLista"/>
        <w:spacing w:after="0" w:line="360" w:lineRule="auto"/>
        <w:jc w:val="both"/>
        <w:rPr>
          <w:rFonts w:ascii="Arial Narrow" w:hAnsi="Arial Narrow"/>
          <w:sz w:val="24"/>
          <w:szCs w:val="24"/>
        </w:rPr>
      </w:pPr>
    </w:p>
    <w:p w:rsidR="00CC297F" w:rsidRDefault="00CC297F" w:rsidP="007D5627">
      <w:pPr>
        <w:pStyle w:val="PargrafodaLista"/>
        <w:spacing w:after="0" w:line="360" w:lineRule="auto"/>
        <w:jc w:val="both"/>
        <w:rPr>
          <w:rFonts w:ascii="Arial Narrow" w:hAnsi="Arial Narrow"/>
          <w:sz w:val="24"/>
          <w:szCs w:val="24"/>
        </w:rPr>
      </w:pPr>
    </w:p>
    <w:p w:rsidR="00CC297F" w:rsidRDefault="00CC297F" w:rsidP="007D5627">
      <w:pPr>
        <w:pStyle w:val="PargrafodaLista"/>
        <w:spacing w:after="0" w:line="360" w:lineRule="auto"/>
        <w:jc w:val="both"/>
        <w:rPr>
          <w:rFonts w:ascii="Arial Narrow" w:hAnsi="Arial Narrow"/>
          <w:sz w:val="24"/>
          <w:szCs w:val="24"/>
        </w:rPr>
      </w:pPr>
    </w:p>
    <w:p w:rsidR="00CC297F" w:rsidRDefault="00CC297F" w:rsidP="007D5627">
      <w:pPr>
        <w:pStyle w:val="PargrafodaLista"/>
        <w:spacing w:after="0" w:line="360" w:lineRule="auto"/>
        <w:jc w:val="both"/>
        <w:rPr>
          <w:rFonts w:ascii="Arial Narrow" w:hAnsi="Arial Narrow"/>
          <w:sz w:val="24"/>
          <w:szCs w:val="24"/>
        </w:rPr>
      </w:pPr>
    </w:p>
    <w:p w:rsidR="00F46DD7" w:rsidRDefault="00D668DE" w:rsidP="007D5627">
      <w:pPr>
        <w:spacing w:after="0" w:line="360" w:lineRule="auto"/>
        <w:jc w:val="center"/>
        <w:rPr>
          <w:rFonts w:ascii="Arial Narrow" w:hAnsi="Arial Narrow"/>
          <w:sz w:val="24"/>
          <w:szCs w:val="24"/>
        </w:rPr>
      </w:pPr>
      <w:r>
        <w:rPr>
          <w:rFonts w:ascii="Arial Narrow" w:hAnsi="Arial Narrow"/>
          <w:sz w:val="24"/>
          <w:szCs w:val="24"/>
        </w:rPr>
        <w:t>ANEXO IV</w:t>
      </w:r>
    </w:p>
    <w:p w:rsidR="00F46DD7" w:rsidRDefault="00D92F79" w:rsidP="007D5627">
      <w:pPr>
        <w:spacing w:after="0" w:line="360" w:lineRule="auto"/>
        <w:jc w:val="center"/>
        <w:rPr>
          <w:rFonts w:ascii="Arial Narrow" w:hAnsi="Arial Narrow"/>
          <w:sz w:val="24"/>
          <w:szCs w:val="24"/>
        </w:rPr>
      </w:pPr>
      <w:r w:rsidRPr="00417789">
        <w:rPr>
          <w:rFonts w:ascii="Arial Narrow" w:hAnsi="Arial Narrow"/>
          <w:sz w:val="24"/>
          <w:szCs w:val="24"/>
        </w:rPr>
        <w:t>DECLARAÇÃO SOBRE CONDIÇÕES MATERIAIS</w:t>
      </w:r>
    </w:p>
    <w:p w:rsidR="00F46DD7" w:rsidRDefault="00F46DD7" w:rsidP="007D5627">
      <w:pPr>
        <w:spacing w:after="0" w:line="360" w:lineRule="auto"/>
        <w:jc w:val="center"/>
        <w:rPr>
          <w:rFonts w:ascii="Arial Narrow" w:hAnsi="Arial Narrow"/>
          <w:sz w:val="24"/>
          <w:szCs w:val="24"/>
        </w:rPr>
      </w:pPr>
    </w:p>
    <w:p w:rsidR="00F46DD7"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Declaro, em conformidade com o art. 33, caput, inciso V, alínea “c, da Lei federal nº 13.019, de 2014, que a [identificação organização da sociedade civil – OSC] dispõe de condições materiais, inclusive recursos humanos, para o desenvolvimento das atividades previstas na parceria e o cumprimento das metas estabelecidas. </w:t>
      </w:r>
    </w:p>
    <w:p w:rsidR="00F46DD7" w:rsidRDefault="00F46DD7" w:rsidP="007D5627">
      <w:pPr>
        <w:spacing w:after="0" w:line="360" w:lineRule="auto"/>
        <w:jc w:val="both"/>
        <w:rPr>
          <w:rFonts w:ascii="Arial Narrow" w:hAnsi="Arial Narrow"/>
          <w:sz w:val="24"/>
          <w:szCs w:val="24"/>
        </w:rPr>
      </w:pPr>
    </w:p>
    <w:p w:rsidR="00F46DD7" w:rsidRDefault="00CC297F" w:rsidP="007D5627">
      <w:pPr>
        <w:spacing w:after="0" w:line="360" w:lineRule="auto"/>
        <w:jc w:val="both"/>
        <w:rPr>
          <w:rFonts w:ascii="Arial Narrow" w:hAnsi="Arial Narrow"/>
          <w:sz w:val="24"/>
          <w:szCs w:val="24"/>
        </w:rPr>
      </w:pPr>
      <w:r>
        <w:rPr>
          <w:rFonts w:ascii="Arial Narrow" w:hAnsi="Arial Narrow"/>
          <w:sz w:val="24"/>
          <w:szCs w:val="24"/>
        </w:rPr>
        <w:t xml:space="preserve">Monte </w:t>
      </w:r>
      <w:proofErr w:type="spellStart"/>
      <w:r>
        <w:rPr>
          <w:rFonts w:ascii="Arial Narrow" w:hAnsi="Arial Narrow"/>
          <w:sz w:val="24"/>
          <w:szCs w:val="24"/>
        </w:rPr>
        <w:t>Castelo-SC</w:t>
      </w:r>
      <w:proofErr w:type="spellEnd"/>
      <w:r>
        <w:rPr>
          <w:rFonts w:ascii="Arial Narrow" w:hAnsi="Arial Narrow"/>
          <w:sz w:val="24"/>
          <w:szCs w:val="24"/>
        </w:rPr>
        <w:t>, _____ de __________ de 2.018.</w:t>
      </w:r>
    </w:p>
    <w:p w:rsidR="00F46DD7"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(Nome e Cargo do Representante Legal da OSC) </w:t>
      </w:r>
    </w:p>
    <w:p w:rsidR="00F46DD7" w:rsidRDefault="00D92F79" w:rsidP="007D5627">
      <w:pPr>
        <w:spacing w:after="0" w:line="360" w:lineRule="auto"/>
        <w:jc w:val="both"/>
        <w:rPr>
          <w:rFonts w:ascii="Arial Narrow" w:hAnsi="Arial Narrow"/>
          <w:sz w:val="24"/>
          <w:szCs w:val="24"/>
        </w:rPr>
      </w:pPr>
      <w:proofErr w:type="gramStart"/>
      <w:r w:rsidRPr="00417789">
        <w:rPr>
          <w:rFonts w:ascii="Arial Narrow" w:hAnsi="Arial Narrow"/>
          <w:sz w:val="24"/>
          <w:szCs w:val="24"/>
        </w:rPr>
        <w:t>ou</w:t>
      </w:r>
      <w:proofErr w:type="gramEnd"/>
    </w:p>
    <w:p w:rsidR="00F46DD7" w:rsidRDefault="00F46DD7" w:rsidP="007D5627">
      <w:pPr>
        <w:spacing w:after="0" w:line="360" w:lineRule="auto"/>
        <w:jc w:val="both"/>
        <w:rPr>
          <w:rFonts w:ascii="Arial Narrow" w:hAnsi="Arial Narrow"/>
          <w:sz w:val="24"/>
          <w:szCs w:val="24"/>
        </w:rPr>
      </w:pPr>
    </w:p>
    <w:p w:rsidR="00F46DD7"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Declaro, em conformidade com o art. 33, caput, inciso V, alínea “c, e respectivo § 5º, da Lei federal nº 13.019, de 2014, que a [identificação organização da sociedade civil – OSC], contratará, com recursos da parceria, os bens, materiais, equipamentos e recursos humanos necessários para o desenvolvimento das atividades previstas e o cumprimento das metas estabelecidas. </w:t>
      </w:r>
    </w:p>
    <w:p w:rsidR="00CC297F" w:rsidRDefault="00CC297F" w:rsidP="007D5627">
      <w:pPr>
        <w:spacing w:after="0" w:line="360" w:lineRule="auto"/>
        <w:jc w:val="both"/>
        <w:rPr>
          <w:rFonts w:ascii="Arial Narrow" w:hAnsi="Arial Narrow"/>
          <w:sz w:val="24"/>
          <w:szCs w:val="24"/>
        </w:rPr>
      </w:pPr>
      <w:r>
        <w:rPr>
          <w:rFonts w:ascii="Arial Narrow" w:hAnsi="Arial Narrow"/>
          <w:sz w:val="24"/>
          <w:szCs w:val="24"/>
        </w:rPr>
        <w:t xml:space="preserve">Monte </w:t>
      </w:r>
      <w:proofErr w:type="spellStart"/>
      <w:r>
        <w:rPr>
          <w:rFonts w:ascii="Arial Narrow" w:hAnsi="Arial Narrow"/>
          <w:sz w:val="24"/>
          <w:szCs w:val="24"/>
        </w:rPr>
        <w:t>Castelo-SC</w:t>
      </w:r>
      <w:proofErr w:type="spellEnd"/>
      <w:r>
        <w:rPr>
          <w:rFonts w:ascii="Arial Narrow" w:hAnsi="Arial Narrow"/>
          <w:sz w:val="24"/>
          <w:szCs w:val="24"/>
        </w:rPr>
        <w:t>, _____ de __________ de 2.018.</w:t>
      </w:r>
      <w:r w:rsidRPr="00417789">
        <w:rPr>
          <w:rFonts w:ascii="Arial Narrow" w:hAnsi="Arial Narrow"/>
          <w:sz w:val="24"/>
          <w:szCs w:val="24"/>
        </w:rPr>
        <w:t xml:space="preserve"> </w:t>
      </w:r>
    </w:p>
    <w:p w:rsidR="00CC297F" w:rsidRDefault="00CC297F" w:rsidP="007D5627">
      <w:pPr>
        <w:spacing w:after="0" w:line="360" w:lineRule="auto"/>
        <w:jc w:val="both"/>
        <w:rPr>
          <w:rFonts w:ascii="Arial Narrow" w:hAnsi="Arial Narrow"/>
          <w:sz w:val="24"/>
          <w:szCs w:val="24"/>
        </w:rPr>
      </w:pPr>
    </w:p>
    <w:p w:rsidR="00CC297F" w:rsidRDefault="00CC297F" w:rsidP="007D5627">
      <w:pPr>
        <w:spacing w:after="0" w:line="360" w:lineRule="auto"/>
        <w:jc w:val="both"/>
        <w:rPr>
          <w:rFonts w:ascii="Arial Narrow" w:hAnsi="Arial Narrow"/>
          <w:sz w:val="24"/>
          <w:szCs w:val="24"/>
        </w:rPr>
      </w:pPr>
    </w:p>
    <w:p w:rsidR="00F46DD7"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(Nome e Cargo do Representante Legal da OSC) </w:t>
      </w:r>
    </w:p>
    <w:p w:rsidR="00F46DD7" w:rsidRDefault="00F46DD7" w:rsidP="007D5627">
      <w:pPr>
        <w:spacing w:after="0" w:line="360" w:lineRule="auto"/>
        <w:jc w:val="both"/>
        <w:rPr>
          <w:rFonts w:ascii="Arial Narrow" w:hAnsi="Arial Narrow"/>
          <w:sz w:val="24"/>
          <w:szCs w:val="24"/>
        </w:rPr>
      </w:pPr>
    </w:p>
    <w:p w:rsidR="00F46DD7" w:rsidRDefault="00F46DD7" w:rsidP="007D5627">
      <w:pPr>
        <w:spacing w:after="0" w:line="360" w:lineRule="auto"/>
        <w:jc w:val="both"/>
        <w:rPr>
          <w:rFonts w:ascii="Arial Narrow" w:hAnsi="Arial Narrow"/>
          <w:sz w:val="24"/>
          <w:szCs w:val="24"/>
        </w:rPr>
      </w:pPr>
    </w:p>
    <w:p w:rsidR="00CC297F" w:rsidRDefault="00CC297F" w:rsidP="007D5627">
      <w:pPr>
        <w:spacing w:after="0" w:line="360" w:lineRule="auto"/>
        <w:jc w:val="both"/>
        <w:rPr>
          <w:rFonts w:ascii="Arial Narrow" w:hAnsi="Arial Narrow"/>
          <w:sz w:val="24"/>
          <w:szCs w:val="24"/>
        </w:rPr>
      </w:pPr>
    </w:p>
    <w:p w:rsidR="00CC297F" w:rsidRDefault="00CC297F" w:rsidP="007D5627">
      <w:pPr>
        <w:spacing w:after="0" w:line="360" w:lineRule="auto"/>
        <w:jc w:val="both"/>
        <w:rPr>
          <w:rFonts w:ascii="Arial Narrow" w:hAnsi="Arial Narrow"/>
          <w:sz w:val="24"/>
          <w:szCs w:val="24"/>
        </w:rPr>
      </w:pPr>
    </w:p>
    <w:p w:rsidR="00F46DD7" w:rsidRDefault="00F46DD7" w:rsidP="007D5627">
      <w:pPr>
        <w:spacing w:after="0" w:line="360" w:lineRule="auto"/>
        <w:jc w:val="both"/>
        <w:rPr>
          <w:rFonts w:ascii="Arial Narrow" w:hAnsi="Arial Narrow"/>
          <w:sz w:val="24"/>
          <w:szCs w:val="24"/>
        </w:rPr>
      </w:pPr>
    </w:p>
    <w:p w:rsidR="007D5627" w:rsidRDefault="007D5627" w:rsidP="007D5627">
      <w:pPr>
        <w:spacing w:after="0" w:line="360" w:lineRule="auto"/>
        <w:jc w:val="both"/>
        <w:rPr>
          <w:rFonts w:ascii="Arial Narrow" w:hAnsi="Arial Narrow"/>
          <w:sz w:val="24"/>
          <w:szCs w:val="24"/>
        </w:rPr>
      </w:pPr>
    </w:p>
    <w:p w:rsidR="007D5627" w:rsidRDefault="007D5627" w:rsidP="007D5627">
      <w:pPr>
        <w:spacing w:after="0" w:line="360" w:lineRule="auto"/>
        <w:jc w:val="both"/>
        <w:rPr>
          <w:rFonts w:ascii="Arial Narrow" w:hAnsi="Arial Narrow"/>
          <w:sz w:val="24"/>
          <w:szCs w:val="24"/>
        </w:rPr>
      </w:pPr>
    </w:p>
    <w:p w:rsidR="007D5627" w:rsidRDefault="007D5627" w:rsidP="007D5627">
      <w:pPr>
        <w:spacing w:after="0" w:line="360" w:lineRule="auto"/>
        <w:jc w:val="both"/>
        <w:rPr>
          <w:rFonts w:ascii="Arial Narrow" w:hAnsi="Arial Narrow"/>
          <w:sz w:val="24"/>
          <w:szCs w:val="24"/>
        </w:rPr>
      </w:pPr>
    </w:p>
    <w:p w:rsidR="007D5627" w:rsidRDefault="007D5627" w:rsidP="007D5627">
      <w:pPr>
        <w:spacing w:after="0" w:line="360" w:lineRule="auto"/>
        <w:jc w:val="both"/>
        <w:rPr>
          <w:rFonts w:ascii="Arial Narrow" w:hAnsi="Arial Narrow"/>
          <w:sz w:val="24"/>
          <w:szCs w:val="24"/>
        </w:rPr>
      </w:pPr>
    </w:p>
    <w:p w:rsidR="007D5627" w:rsidRDefault="007D5627" w:rsidP="007D5627">
      <w:pPr>
        <w:spacing w:after="0" w:line="360" w:lineRule="auto"/>
        <w:jc w:val="both"/>
        <w:rPr>
          <w:rFonts w:ascii="Arial Narrow" w:hAnsi="Arial Narrow"/>
          <w:sz w:val="24"/>
          <w:szCs w:val="24"/>
        </w:rPr>
      </w:pPr>
    </w:p>
    <w:p w:rsidR="00F46DD7" w:rsidRDefault="000C3450" w:rsidP="007D5627">
      <w:pPr>
        <w:spacing w:after="0" w:line="360" w:lineRule="auto"/>
        <w:jc w:val="center"/>
        <w:rPr>
          <w:rFonts w:ascii="Arial Narrow" w:hAnsi="Arial Narrow"/>
          <w:sz w:val="24"/>
          <w:szCs w:val="24"/>
        </w:rPr>
      </w:pPr>
      <w:r>
        <w:rPr>
          <w:rFonts w:ascii="Arial Narrow" w:hAnsi="Arial Narrow"/>
          <w:sz w:val="24"/>
          <w:szCs w:val="24"/>
        </w:rPr>
        <w:t>A</w:t>
      </w:r>
      <w:r w:rsidR="00D668DE">
        <w:rPr>
          <w:rFonts w:ascii="Arial Narrow" w:hAnsi="Arial Narrow"/>
          <w:sz w:val="24"/>
          <w:szCs w:val="24"/>
        </w:rPr>
        <w:t>NEXO V</w:t>
      </w:r>
    </w:p>
    <w:p w:rsidR="00F46DD7" w:rsidRDefault="00D92F79" w:rsidP="007D5627">
      <w:pPr>
        <w:spacing w:after="0" w:line="360" w:lineRule="auto"/>
        <w:jc w:val="center"/>
        <w:rPr>
          <w:rFonts w:ascii="Arial Narrow" w:hAnsi="Arial Narrow"/>
          <w:sz w:val="24"/>
          <w:szCs w:val="24"/>
        </w:rPr>
      </w:pPr>
      <w:r w:rsidRPr="00417789">
        <w:rPr>
          <w:rFonts w:ascii="Arial Narrow" w:hAnsi="Arial Narrow"/>
          <w:sz w:val="24"/>
          <w:szCs w:val="24"/>
        </w:rPr>
        <w:t xml:space="preserve">MINUTA DE TERMO DE </w:t>
      </w:r>
      <w:r w:rsidR="00D668DE">
        <w:rPr>
          <w:rFonts w:ascii="Arial Narrow" w:hAnsi="Arial Narrow"/>
          <w:sz w:val="24"/>
          <w:szCs w:val="24"/>
        </w:rPr>
        <w:t>COLABORAÇÃO</w:t>
      </w:r>
    </w:p>
    <w:p w:rsidR="00F46DD7" w:rsidRDefault="00F46DD7" w:rsidP="007D5627">
      <w:pPr>
        <w:spacing w:after="0" w:line="360" w:lineRule="auto"/>
        <w:jc w:val="both"/>
        <w:rPr>
          <w:rFonts w:ascii="Arial Narrow" w:hAnsi="Arial Narrow"/>
          <w:sz w:val="24"/>
          <w:szCs w:val="24"/>
        </w:rPr>
      </w:pPr>
    </w:p>
    <w:p w:rsidR="00F46DD7" w:rsidRDefault="00D92F79" w:rsidP="007D5627">
      <w:pPr>
        <w:spacing w:after="0" w:line="360" w:lineRule="auto"/>
        <w:ind w:left="1701" w:firstLine="993"/>
        <w:jc w:val="both"/>
        <w:rPr>
          <w:rFonts w:ascii="Arial Narrow" w:hAnsi="Arial Narrow"/>
          <w:sz w:val="24"/>
          <w:szCs w:val="24"/>
        </w:rPr>
      </w:pPr>
      <w:r w:rsidRPr="00417789">
        <w:rPr>
          <w:rFonts w:ascii="Arial Narrow" w:hAnsi="Arial Narrow"/>
          <w:sz w:val="24"/>
          <w:szCs w:val="24"/>
        </w:rPr>
        <w:t xml:space="preserve">TERMO </w:t>
      </w:r>
      <w:r w:rsidR="00D668DE">
        <w:rPr>
          <w:rFonts w:ascii="Arial Narrow" w:hAnsi="Arial Narrow"/>
          <w:sz w:val="24"/>
          <w:szCs w:val="24"/>
        </w:rPr>
        <w:t>DE COLABORAÇÃO</w:t>
      </w:r>
      <w:r w:rsidRPr="00417789">
        <w:rPr>
          <w:rFonts w:ascii="Arial Narrow" w:hAnsi="Arial Narrow"/>
          <w:sz w:val="24"/>
          <w:szCs w:val="24"/>
        </w:rPr>
        <w:t xml:space="preserve"> QUE ENTRE</w:t>
      </w:r>
      <w:r w:rsidR="00F46DD7">
        <w:rPr>
          <w:rFonts w:ascii="Arial Narrow" w:hAnsi="Arial Narrow"/>
          <w:sz w:val="24"/>
          <w:szCs w:val="24"/>
        </w:rPr>
        <w:t xml:space="preserve"> SI CELEBRAM O MUNICÍPIO DE CASTE</w:t>
      </w:r>
      <w:r w:rsidRPr="00417789">
        <w:rPr>
          <w:rFonts w:ascii="Arial Narrow" w:hAnsi="Arial Narrow"/>
          <w:sz w:val="24"/>
          <w:szCs w:val="24"/>
        </w:rPr>
        <w:t xml:space="preserve">LO, POR INTERMÉDIO DA SECRETARIA DE </w:t>
      </w:r>
      <w:r w:rsidR="00D668DE">
        <w:rPr>
          <w:rFonts w:ascii="Arial Narrow" w:hAnsi="Arial Narrow"/>
          <w:sz w:val="24"/>
          <w:szCs w:val="24"/>
        </w:rPr>
        <w:t>PROMOÇÃO E INTERESSE</w:t>
      </w:r>
      <w:r w:rsidRPr="00417789">
        <w:rPr>
          <w:rFonts w:ascii="Arial Narrow" w:hAnsi="Arial Narrow"/>
          <w:sz w:val="24"/>
          <w:szCs w:val="24"/>
        </w:rPr>
        <w:t xml:space="preserve"> SOCIAL, E A [ORGANIZAÇÃO DA SOCIEDADE CIVIL], OBJETIVANDO A EXECUÇÃO DE [OBJETO DA PARCERIA], COM RECURSOS </w:t>
      </w:r>
      <w:r w:rsidR="00F46DD7">
        <w:rPr>
          <w:rFonts w:ascii="Arial Narrow" w:hAnsi="Arial Narrow"/>
          <w:sz w:val="24"/>
          <w:szCs w:val="24"/>
        </w:rPr>
        <w:t>MUNICIPAIS.</w:t>
      </w:r>
    </w:p>
    <w:p w:rsidR="007D5627" w:rsidRDefault="007D5627" w:rsidP="007D5627">
      <w:pPr>
        <w:spacing w:after="0" w:line="360" w:lineRule="auto"/>
        <w:ind w:left="1701" w:firstLine="993"/>
        <w:jc w:val="both"/>
        <w:rPr>
          <w:rFonts w:ascii="Arial Narrow" w:hAnsi="Arial Narrow"/>
          <w:sz w:val="24"/>
          <w:szCs w:val="24"/>
        </w:rPr>
      </w:pPr>
    </w:p>
    <w:p w:rsidR="00F46DD7" w:rsidRDefault="00F46DD7" w:rsidP="007D5627">
      <w:pPr>
        <w:spacing w:after="0" w:line="360" w:lineRule="auto"/>
        <w:jc w:val="both"/>
        <w:rPr>
          <w:rFonts w:ascii="Arial Narrow" w:hAnsi="Arial Narrow"/>
          <w:sz w:val="24"/>
          <w:szCs w:val="24"/>
        </w:rPr>
      </w:pPr>
      <w:r>
        <w:rPr>
          <w:rFonts w:ascii="Arial Narrow" w:hAnsi="Arial Narrow"/>
          <w:sz w:val="24"/>
          <w:szCs w:val="24"/>
        </w:rPr>
        <w:t>O Município de Monte Castelo</w:t>
      </w:r>
      <w:r w:rsidR="00D92F79" w:rsidRPr="00417789">
        <w:rPr>
          <w:rFonts w:ascii="Arial Narrow" w:hAnsi="Arial Narrow"/>
          <w:sz w:val="24"/>
          <w:szCs w:val="24"/>
        </w:rPr>
        <w:t xml:space="preserve">, </w:t>
      </w:r>
      <w:r w:rsidR="00FC0849">
        <w:rPr>
          <w:rFonts w:ascii="Arial Narrow" w:hAnsi="Arial Narrow"/>
          <w:sz w:val="24"/>
          <w:szCs w:val="24"/>
        </w:rPr>
        <w:t>através do Fundo Municipal de Assistência Social</w:t>
      </w:r>
      <w:r w:rsidR="00D92F79" w:rsidRPr="00417789">
        <w:rPr>
          <w:rFonts w:ascii="Arial Narrow" w:hAnsi="Arial Narrow"/>
          <w:sz w:val="24"/>
          <w:szCs w:val="24"/>
        </w:rPr>
        <w:t xml:space="preserve">, com sede na Rua </w:t>
      </w:r>
      <w:r w:rsidR="00FC0849">
        <w:rPr>
          <w:rFonts w:ascii="Arial Narrow" w:hAnsi="Arial Narrow"/>
          <w:sz w:val="24"/>
          <w:szCs w:val="24"/>
        </w:rPr>
        <w:t xml:space="preserve">Prefeito Jovino </w:t>
      </w:r>
      <w:proofErr w:type="spellStart"/>
      <w:r w:rsidR="00FC0849">
        <w:rPr>
          <w:rFonts w:ascii="Arial Narrow" w:hAnsi="Arial Narrow"/>
          <w:sz w:val="24"/>
          <w:szCs w:val="24"/>
        </w:rPr>
        <w:t>Emidio</w:t>
      </w:r>
      <w:proofErr w:type="spellEnd"/>
      <w:r w:rsidR="00FC0849">
        <w:rPr>
          <w:rFonts w:ascii="Arial Narrow" w:hAnsi="Arial Narrow"/>
          <w:sz w:val="24"/>
          <w:szCs w:val="24"/>
        </w:rPr>
        <w:t>, s/n,</w:t>
      </w:r>
      <w:r>
        <w:rPr>
          <w:rFonts w:ascii="Arial Narrow" w:hAnsi="Arial Narrow"/>
          <w:sz w:val="24"/>
          <w:szCs w:val="24"/>
        </w:rPr>
        <w:t xml:space="preserve"> inscrito</w:t>
      </w:r>
      <w:r w:rsidR="00D92F79" w:rsidRPr="00417789">
        <w:rPr>
          <w:rFonts w:ascii="Arial Narrow" w:hAnsi="Arial Narrow"/>
          <w:sz w:val="24"/>
          <w:szCs w:val="24"/>
        </w:rPr>
        <w:t xml:space="preserve"> no CNPJ/MF sob n.º </w:t>
      </w:r>
      <w:r w:rsidR="00FC0849">
        <w:rPr>
          <w:rFonts w:ascii="Arial Narrow" w:hAnsi="Arial Narrow"/>
          <w:sz w:val="24"/>
          <w:szCs w:val="24"/>
        </w:rPr>
        <w:t>13.497.205/0001-76</w:t>
      </w:r>
      <w:r w:rsidR="00D92F79" w:rsidRPr="00417789">
        <w:rPr>
          <w:rFonts w:ascii="Arial Narrow" w:hAnsi="Arial Narrow"/>
          <w:sz w:val="24"/>
          <w:szCs w:val="24"/>
        </w:rPr>
        <w:t xml:space="preserve">, representada neste ato, por seu titular, </w:t>
      </w:r>
      <w:r w:rsidR="00FC0849">
        <w:rPr>
          <w:rFonts w:ascii="Arial Narrow" w:hAnsi="Arial Narrow"/>
          <w:sz w:val="24"/>
          <w:szCs w:val="24"/>
        </w:rPr>
        <w:t xml:space="preserve">Sr. </w:t>
      </w:r>
      <w:r w:rsidR="00FC0849" w:rsidRPr="00FC0849">
        <w:rPr>
          <w:rFonts w:ascii="Arial Narrow" w:hAnsi="Arial Narrow"/>
          <w:sz w:val="24"/>
          <w:szCs w:val="24"/>
        </w:rPr>
        <w:t>GILVANI CARNEIRO WEISS</w:t>
      </w:r>
      <w:r w:rsidR="00D92F79" w:rsidRPr="00417789">
        <w:rPr>
          <w:rFonts w:ascii="Arial Narrow" w:hAnsi="Arial Narrow"/>
          <w:sz w:val="24"/>
          <w:szCs w:val="24"/>
        </w:rPr>
        <w:t xml:space="preserve">, portador da cédula de identidade RG n.º </w:t>
      </w:r>
      <w:r w:rsidR="00FC0849">
        <w:rPr>
          <w:rFonts w:ascii="Arial Narrow" w:hAnsi="Arial Narrow"/>
          <w:sz w:val="24"/>
          <w:szCs w:val="24"/>
        </w:rPr>
        <w:t>3.357.340-SSP/SC</w:t>
      </w:r>
      <w:r w:rsidR="00D92F79" w:rsidRPr="00417789">
        <w:rPr>
          <w:rFonts w:ascii="Arial Narrow" w:hAnsi="Arial Narrow"/>
          <w:sz w:val="24"/>
          <w:szCs w:val="24"/>
        </w:rPr>
        <w:t xml:space="preserve"> e inscrito no CPF/MF sob n.º </w:t>
      </w:r>
      <w:r w:rsidR="00FC0849" w:rsidRPr="00FC0849">
        <w:rPr>
          <w:rFonts w:ascii="Arial Narrow" w:hAnsi="Arial Narrow"/>
          <w:sz w:val="24"/>
          <w:szCs w:val="24"/>
        </w:rPr>
        <w:t>021.048.779-89</w:t>
      </w:r>
      <w:r w:rsidR="00D92F79" w:rsidRPr="00417789">
        <w:rPr>
          <w:rFonts w:ascii="Arial Narrow" w:hAnsi="Arial Narrow"/>
          <w:sz w:val="24"/>
          <w:szCs w:val="24"/>
        </w:rPr>
        <w:t>, devidamente autorizado na forma do [ato que autoriza a celebração], publicado na edição de XX/XX/XXXX do Diário Oficial do</w:t>
      </w:r>
      <w:r>
        <w:rPr>
          <w:rFonts w:ascii="Arial Narrow" w:hAnsi="Arial Narrow"/>
          <w:sz w:val="24"/>
          <w:szCs w:val="24"/>
        </w:rPr>
        <w:t xml:space="preserve">s </w:t>
      </w:r>
      <w:proofErr w:type="spellStart"/>
      <w:r>
        <w:rPr>
          <w:rFonts w:ascii="Arial Narrow" w:hAnsi="Arial Narrow"/>
          <w:sz w:val="24"/>
          <w:szCs w:val="24"/>
        </w:rPr>
        <w:t>Municipios</w:t>
      </w:r>
      <w:proofErr w:type="spellEnd"/>
      <w:r>
        <w:rPr>
          <w:rFonts w:ascii="Arial Narrow" w:hAnsi="Arial Narrow"/>
          <w:sz w:val="24"/>
          <w:szCs w:val="24"/>
        </w:rPr>
        <w:t>, doravante MUNICIPIO</w:t>
      </w:r>
      <w:r w:rsidR="00D92F79" w:rsidRPr="00417789">
        <w:rPr>
          <w:rFonts w:ascii="Arial Narrow" w:hAnsi="Arial Narrow"/>
          <w:sz w:val="24"/>
          <w:szCs w:val="24"/>
        </w:rPr>
        <w:t xml:space="preserve">, e [ORGANIZAÇÃO DA SOCIEDADE CIVIL], com sede [logradouro, número, bairro, cidade, Estado], inscrita no CNPJ/MF sob n.º </w:t>
      </w:r>
      <w:proofErr w:type="gramStart"/>
      <w:r w:rsidR="00D92F79" w:rsidRPr="00417789">
        <w:rPr>
          <w:rFonts w:ascii="Arial Narrow" w:hAnsi="Arial Narrow"/>
          <w:sz w:val="24"/>
          <w:szCs w:val="24"/>
        </w:rPr>
        <w:t>XX.</w:t>
      </w:r>
      <w:proofErr w:type="gramEnd"/>
      <w:r w:rsidR="00D92F79" w:rsidRPr="00417789">
        <w:rPr>
          <w:rFonts w:ascii="Arial Narrow" w:hAnsi="Arial Narrow"/>
          <w:sz w:val="24"/>
          <w:szCs w:val="24"/>
        </w:rPr>
        <w:t xml:space="preserve">XXX.XXX/XXXX-XX, representada neste ato, por seu [cargo do dirigente / procurador], [NOME COMPLETO DO DIRIGENTE/PROCURADOR], portador da cédula de identidade RG n.º XX.XXX.XXX-X e inscrito no CPF/MF sob n.º XXX.XXX.XXX-XX, doravante OSC, com fundamento no que dispõem a Lei Federal n.º 13.019, de 31 de julho de 2014, e suas alterações, resolvem firmar o presente Termo de Fomento, que será regido pelas cláusulas e condições que seguem: </w:t>
      </w:r>
    </w:p>
    <w:p w:rsidR="00F46DD7"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CLÁUSULA PRIMEIRA - DO OBJETO </w:t>
      </w:r>
    </w:p>
    <w:p w:rsidR="00F46DD7"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O presente Termo de Fomento, decorrente</w:t>
      </w:r>
      <w:r w:rsidR="00F46DD7">
        <w:rPr>
          <w:rFonts w:ascii="Arial Narrow" w:hAnsi="Arial Narrow"/>
          <w:sz w:val="24"/>
          <w:szCs w:val="24"/>
        </w:rPr>
        <w:t xml:space="preserve"> de chamamento público nº </w:t>
      </w:r>
      <w:r w:rsidR="00FC0849">
        <w:rPr>
          <w:rFonts w:ascii="Arial Narrow" w:hAnsi="Arial Narrow"/>
          <w:sz w:val="24"/>
          <w:szCs w:val="24"/>
        </w:rPr>
        <w:t>001</w:t>
      </w:r>
      <w:r w:rsidR="00F46DD7">
        <w:rPr>
          <w:rFonts w:ascii="Arial Narrow" w:hAnsi="Arial Narrow"/>
          <w:sz w:val="24"/>
          <w:szCs w:val="24"/>
        </w:rPr>
        <w:t>/2018</w:t>
      </w:r>
      <w:r w:rsidRPr="00417789">
        <w:rPr>
          <w:rFonts w:ascii="Arial Narrow" w:hAnsi="Arial Narrow"/>
          <w:sz w:val="24"/>
          <w:szCs w:val="24"/>
        </w:rPr>
        <w:t>, tem por objeto a execução do projeto XXXXX, com emprego de recursos</w:t>
      </w:r>
      <w:r w:rsidR="00F46DD7">
        <w:rPr>
          <w:rFonts w:ascii="Arial Narrow" w:hAnsi="Arial Narrow"/>
          <w:sz w:val="24"/>
          <w:szCs w:val="24"/>
        </w:rPr>
        <w:t xml:space="preserve"> públicos municipais</w:t>
      </w:r>
      <w:r w:rsidRPr="00417789">
        <w:rPr>
          <w:rFonts w:ascii="Arial Narrow" w:hAnsi="Arial Narrow"/>
          <w:sz w:val="24"/>
          <w:szCs w:val="24"/>
        </w:rPr>
        <w:t xml:space="preserve">, consoante o plano de trabalho, parte integrante indissociável deste ajuste (Anexo I). </w:t>
      </w:r>
    </w:p>
    <w:p w:rsidR="00F46DD7"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PARÁGRAFO ÚNICO - O plano de trabalho poderá ser revisto para alteração de valores ou de metas, mediante termo aditivo, respeitada a legislação vigente e após proposta previamente justificada pela OSC e acolhida em parecer técnico favorável do órgão competente ratificado pelo Titular da Secret</w:t>
      </w:r>
      <w:r w:rsidR="00816B23">
        <w:rPr>
          <w:rFonts w:ascii="Arial Narrow" w:hAnsi="Arial Narrow"/>
          <w:sz w:val="24"/>
          <w:szCs w:val="24"/>
        </w:rPr>
        <w:t>aria</w:t>
      </w:r>
      <w:r w:rsidRPr="00417789">
        <w:rPr>
          <w:rFonts w:ascii="Arial Narrow" w:hAnsi="Arial Narrow"/>
          <w:sz w:val="24"/>
          <w:szCs w:val="24"/>
        </w:rPr>
        <w:t xml:space="preserve">.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CLÁUSULA SEGUNDA – DAS RESPONSABILIDADES E OBRIGAÇÕES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lastRenderedPageBreak/>
        <w:t xml:space="preserve">São responsabilidades e obrigações, além de outros compromissos assumidos por meio deste termo e respectivo plano de trabalho, os previstos na Lei Federal n.º 13.019, de 31 de julho de 2014, e legislação e regulamentação aplicáveis à espécie: </w:t>
      </w:r>
    </w:p>
    <w:p w:rsidR="00816B23" w:rsidRDefault="00816B23" w:rsidP="007D5627">
      <w:pPr>
        <w:spacing w:after="0" w:line="360" w:lineRule="auto"/>
        <w:jc w:val="both"/>
        <w:rPr>
          <w:rFonts w:ascii="Arial Narrow" w:hAnsi="Arial Narrow"/>
          <w:sz w:val="24"/>
          <w:szCs w:val="24"/>
        </w:rPr>
      </w:pPr>
      <w:r>
        <w:rPr>
          <w:rFonts w:ascii="Arial Narrow" w:hAnsi="Arial Narrow"/>
          <w:sz w:val="24"/>
          <w:szCs w:val="24"/>
        </w:rPr>
        <w:t>I - DO MUNICIPIO</w:t>
      </w:r>
      <w:r w:rsidR="00D92F79" w:rsidRPr="00417789">
        <w:rPr>
          <w:rFonts w:ascii="Arial Narrow" w:hAnsi="Arial Narrow"/>
          <w:sz w:val="24"/>
          <w:szCs w:val="24"/>
        </w:rPr>
        <w:t xml:space="preserve">: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(a) elaborar e conduzir a execução da política pública;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(b) emanar diretrizes sobre a política pública a ser executada por meio do presente termo, estabelecendo conceitos e critérios de qualidade a serem observados pela OSC;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(c) acompanhar, supervisionar e fiscalizar a execução do objeto deste termo, devendo zelar pelo alcance dos resultados pactuados e pela correta aplicação dos recursos repassados;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(d) prestar apoio necessário e indispensável à OSC para que seja alcançado o objeto da parceria em toda sua extensão e no tempo devido;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(e) repassar à OSC os recursos financeiros previstos para a execução do objeto da parceria, de acordo com o cronograma de desembolsos previsto, que guardará consonância com as metas, fases ou etapas de execução do objeto;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(f) manter, em seu sítio eletrônico, a relação das parcerias celebradas e dos respectivos planos de trabalho, até 180 (cento e oitenta) dias após o respectivo encerramento;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(g) publicar, no Diário Oficial do</w:t>
      </w:r>
      <w:r w:rsidR="00816B23">
        <w:rPr>
          <w:rFonts w:ascii="Arial Narrow" w:hAnsi="Arial Narrow"/>
          <w:sz w:val="24"/>
          <w:szCs w:val="24"/>
        </w:rPr>
        <w:t>s Municípios</w:t>
      </w:r>
      <w:r w:rsidRPr="00417789">
        <w:rPr>
          <w:rFonts w:ascii="Arial Narrow" w:hAnsi="Arial Narrow"/>
          <w:sz w:val="24"/>
          <w:szCs w:val="24"/>
        </w:rPr>
        <w:t xml:space="preserve">, extrato deste termo e de seus aditivos, contendo, pelo menos, o nome do gestor da parceria e do signatário representante da OSC;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(h) instituir Comissão de Monitoramento e Avaliação (CMA</w:t>
      </w:r>
      <w:r w:rsidR="002F23C9">
        <w:rPr>
          <w:rFonts w:ascii="Arial Narrow" w:hAnsi="Arial Narrow"/>
          <w:sz w:val="24"/>
          <w:szCs w:val="24"/>
        </w:rPr>
        <w:t>S</w:t>
      </w:r>
      <w:r w:rsidRPr="00417789">
        <w:rPr>
          <w:rFonts w:ascii="Arial Narrow" w:hAnsi="Arial Narrow"/>
          <w:sz w:val="24"/>
          <w:szCs w:val="24"/>
        </w:rPr>
        <w:t xml:space="preserve">), por ato da autoridade competente, a ser publicado no Diário Oficial do Estado;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(i) emitir relatório técnico de monitoramento de avaliação da parceria;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(j) analisar os relatórios gerenciais financeiros e de resultados;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(k) analisar as prestações de contas encaminhadas pela OSC de acordo com a legislação e regulamentação aplicáveis.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(l) disponibilizar na íntegra, em seu site eletrônico, o teor deste termo e de seus aditivos, bem como de todos os relatórios gerenciais de resultados e da CMA</w:t>
      </w:r>
      <w:r w:rsidR="002F23C9">
        <w:rPr>
          <w:rFonts w:ascii="Arial Narrow" w:hAnsi="Arial Narrow"/>
          <w:sz w:val="24"/>
          <w:szCs w:val="24"/>
        </w:rPr>
        <w:t>S</w:t>
      </w:r>
      <w:r w:rsidRPr="00417789">
        <w:rPr>
          <w:rFonts w:ascii="Arial Narrow" w:hAnsi="Arial Narrow"/>
          <w:sz w:val="24"/>
          <w:szCs w:val="24"/>
        </w:rPr>
        <w:t xml:space="preserve">, no prazo de 15 (quinze) dias, contados da data de suas assinaturas;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(m) viabilizar o acompanhamento pela internet dos processos de liberação de recursos;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(n) na hipótese de inexecução excl</w:t>
      </w:r>
      <w:r w:rsidR="00816B23">
        <w:rPr>
          <w:rFonts w:ascii="Arial Narrow" w:hAnsi="Arial Narrow"/>
          <w:sz w:val="24"/>
          <w:szCs w:val="24"/>
        </w:rPr>
        <w:t>usiva por culpa da OSC, o MUNICÍPIO</w:t>
      </w:r>
      <w:r w:rsidRPr="00417789">
        <w:rPr>
          <w:rFonts w:ascii="Arial Narrow" w:hAnsi="Arial Narrow"/>
          <w:sz w:val="24"/>
          <w:szCs w:val="24"/>
        </w:rPr>
        <w:t xml:space="preserve"> poderá, exclusivamente para assegurar o atendimento de serviços essenciais à população, por ato próprio independentemente de autorização judicial, a fim de realizar ou manter a execução das metas ou </w:t>
      </w:r>
      <w:r w:rsidRPr="00417789">
        <w:rPr>
          <w:rFonts w:ascii="Arial Narrow" w:hAnsi="Arial Narrow"/>
          <w:sz w:val="24"/>
          <w:szCs w:val="24"/>
        </w:rPr>
        <w:lastRenderedPageBreak/>
        <w:t>atividades pactuadas, retomar os bens públicos em poder da OSC, qualquer que tenha sido a modalidade ou título que concedeu direitos de uso de tais bens e/ou, assumir a responsabilidade pela execução do restante do objeto previsto no plano de trabalho, no caso de paralisação, de modo a evitar sua descontinuidade, devendo ser considerado na prestação de contas o que foi executado pela OSC até o momento em</w:t>
      </w:r>
      <w:r w:rsidR="00816B23">
        <w:rPr>
          <w:rFonts w:ascii="Arial Narrow" w:hAnsi="Arial Narrow"/>
          <w:sz w:val="24"/>
          <w:szCs w:val="24"/>
        </w:rPr>
        <w:t xml:space="preserve"> que o MUNICIPIO</w:t>
      </w:r>
      <w:r w:rsidRPr="00417789">
        <w:rPr>
          <w:rFonts w:ascii="Arial Narrow" w:hAnsi="Arial Narrow"/>
          <w:sz w:val="24"/>
          <w:szCs w:val="24"/>
        </w:rPr>
        <w:t xml:space="preserve"> assumiu essa responsabilidade;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(o) divulgar pela internet os meios para apresentação de denúncia sobre a aplicação irregular dos recursos transferidos.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II - DA OSC: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(a) apresentar relatórios de execução do objeto e de execução financeira, contendo: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1. comparativo entre as metas propostas e os resultados alcançados, acompanhado de justificativas para todos os resultados não alcançados e propostas de ação para superação dos problemas enfrentados;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2. demonstrativo integral da receita e despesa realizadas na execução, em regime de caixa e em regime de competência; e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3. comprovantes de regularidade fiscal, trabalhista e previdenciária.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(b) prestar contas, da totalidade das operações patrimoniais e resultados da parceria, de acordo com a legislação e regulamentação aplicáveis;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(c) executar o plano de trabalho - isoladamente ou por meio de atuação em rede, na forma do artigo 35-A, da Lei Federal n.º 13.019, de 31 de julho de 2014 - bem como aplicar os recursos públicos e gerir os bens públicos com observância aos princípios da legalidade, da legitimidade, da impessoalidade, da moralidade, da publicidade, da economicidade, da eficiência e da eficácia; (d) zelar pela boa qualidade das ações e serviços prestados, buscando alcançar os resultados pactuados de forma otimizada;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(e) observar, no transcorrer da execução de suas atividades, todas a</w:t>
      </w:r>
      <w:r w:rsidR="00816B23">
        <w:rPr>
          <w:rFonts w:ascii="Arial Narrow" w:hAnsi="Arial Narrow"/>
          <w:sz w:val="24"/>
          <w:szCs w:val="24"/>
        </w:rPr>
        <w:t>s orientações emanadas do MUNICÍPIO</w:t>
      </w:r>
      <w:r w:rsidRPr="00417789">
        <w:rPr>
          <w:rFonts w:ascii="Arial Narrow" w:hAnsi="Arial Narrow"/>
          <w:sz w:val="24"/>
          <w:szCs w:val="24"/>
        </w:rPr>
        <w:t xml:space="preserve">;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(f) responsabilizar-se, integral e exclusivamente, pela contratação e pagamento dos encargos trabalhistas, previdenciários, fiscais e comerciais relacionados à execução do objeto, não implicando responsabilidade so</w:t>
      </w:r>
      <w:r w:rsidR="00816B23">
        <w:rPr>
          <w:rFonts w:ascii="Arial Narrow" w:hAnsi="Arial Narrow"/>
          <w:sz w:val="24"/>
          <w:szCs w:val="24"/>
        </w:rPr>
        <w:t>lidária ou subsidiária do MUNICÍPIO</w:t>
      </w:r>
      <w:r w:rsidRPr="00417789">
        <w:rPr>
          <w:rFonts w:ascii="Arial Narrow" w:hAnsi="Arial Narrow"/>
          <w:sz w:val="24"/>
          <w:szCs w:val="24"/>
        </w:rPr>
        <w:t xml:space="preserve"> a inadimplência da OSC em relação ao referido pagamento, os ônus incidentes sobre o objeto da parceria ou os danos decorrentes de restrição à sua execução;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lastRenderedPageBreak/>
        <w:t>(g) divulgar,</w:t>
      </w:r>
      <w:proofErr w:type="gramStart"/>
      <w:r w:rsidRPr="00417789">
        <w:rPr>
          <w:rFonts w:ascii="Arial Narrow" w:hAnsi="Arial Narrow"/>
          <w:sz w:val="24"/>
          <w:szCs w:val="24"/>
        </w:rPr>
        <w:t xml:space="preserve">  </w:t>
      </w:r>
      <w:proofErr w:type="gramEnd"/>
      <w:r w:rsidRPr="00417789">
        <w:rPr>
          <w:rFonts w:ascii="Arial Narrow" w:hAnsi="Arial Narrow"/>
          <w:sz w:val="24"/>
          <w:szCs w:val="24"/>
        </w:rPr>
        <w:t>em locais visíveis de suas sedes sociais e dos estabelecimentos em que exerça suas ações, na form</w:t>
      </w:r>
      <w:r w:rsidR="00816B23">
        <w:rPr>
          <w:rFonts w:ascii="Arial Narrow" w:hAnsi="Arial Narrow"/>
          <w:sz w:val="24"/>
          <w:szCs w:val="24"/>
        </w:rPr>
        <w:t>a e prazos definidos pelo MUNICÍPIO</w:t>
      </w:r>
      <w:r w:rsidRPr="00417789">
        <w:rPr>
          <w:rFonts w:ascii="Arial Narrow" w:hAnsi="Arial Narrow"/>
          <w:sz w:val="24"/>
          <w:szCs w:val="24"/>
        </w:rPr>
        <w:t xml:space="preserve">, todas as parcerias celebradas com esse último, observando-se as informações mínimas exigidas e eventuais restrições de segurança que impeçam a sua divulgação, na forma da lei; </w:t>
      </w:r>
      <w:r w:rsidR="00816B23">
        <w:rPr>
          <w:rFonts w:ascii="Arial Narrow" w:hAnsi="Arial Narrow"/>
          <w:sz w:val="24"/>
          <w:szCs w:val="24"/>
        </w:rPr>
        <w:t>]</w:t>
      </w:r>
    </w:p>
    <w:p w:rsidR="00816B23" w:rsidRPr="001D4369" w:rsidRDefault="00D92F79" w:rsidP="007D5627">
      <w:pPr>
        <w:spacing w:after="0" w:line="360" w:lineRule="auto"/>
        <w:jc w:val="both"/>
        <w:rPr>
          <w:rFonts w:ascii="Arial Narrow" w:hAnsi="Arial Narrow"/>
          <w:sz w:val="24"/>
          <w:szCs w:val="24"/>
        </w:rPr>
      </w:pPr>
      <w:r w:rsidRPr="001D4369">
        <w:rPr>
          <w:rFonts w:ascii="Arial Narrow" w:hAnsi="Arial Narrow"/>
          <w:sz w:val="24"/>
          <w:szCs w:val="24"/>
        </w:rPr>
        <w:t>(h) indicar pelo menos um representante para acompanhar os trabalhos da CMA</w:t>
      </w:r>
      <w:r w:rsidR="001D4369" w:rsidRPr="001D4369">
        <w:rPr>
          <w:rFonts w:ascii="Arial Narrow" w:hAnsi="Arial Narrow"/>
          <w:sz w:val="24"/>
          <w:szCs w:val="24"/>
        </w:rPr>
        <w:t>S</w:t>
      </w:r>
      <w:r w:rsidRPr="001D4369">
        <w:rPr>
          <w:rFonts w:ascii="Arial Narrow" w:hAnsi="Arial Narrow"/>
          <w:sz w:val="24"/>
          <w:szCs w:val="24"/>
        </w:rPr>
        <w:t xml:space="preserve">, no prazo de 12 (doze) dias contados da data de assinatura deste instrumento;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(i) manter e movimentar os recursos financeiros repassados para a execução do objeto da parceria em uma única e exclusiva conta bancária, aberta junto ao Banco do Brasil, observado o disposto no artigo 51 da Lei Federal n.º 13.019, de 31 de julho de 2014, de 2014;</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 (j) manter registros, arquivos e controles contábeis específicos para os dispêndios relativos ao objeto da parceria;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(k) assegurar que toda divulgação das ações objeto da parceria seja realizada com o consent</w:t>
      </w:r>
      <w:r w:rsidR="00816B23">
        <w:rPr>
          <w:rFonts w:ascii="Arial Narrow" w:hAnsi="Arial Narrow"/>
          <w:sz w:val="24"/>
          <w:szCs w:val="24"/>
        </w:rPr>
        <w:t>imento prévio e formal do MUNICÍPIO</w:t>
      </w:r>
      <w:r w:rsidRPr="00417789">
        <w:rPr>
          <w:rFonts w:ascii="Arial Narrow" w:hAnsi="Arial Narrow"/>
          <w:sz w:val="24"/>
          <w:szCs w:val="24"/>
        </w:rPr>
        <w:t>;</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 (l) utilizar os bens, materiais e serviços custeados com recursos públicos vinculados à parceria em conformidade com o objeto pactuado;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(m) permitir e facilit</w:t>
      </w:r>
      <w:r w:rsidR="00816B23">
        <w:rPr>
          <w:rFonts w:ascii="Arial Narrow" w:hAnsi="Arial Narrow"/>
          <w:sz w:val="24"/>
          <w:szCs w:val="24"/>
        </w:rPr>
        <w:t>ar o acesso de agentes do MUNICÍPIO</w:t>
      </w:r>
      <w:r w:rsidRPr="00417789">
        <w:rPr>
          <w:rFonts w:ascii="Arial Narrow" w:hAnsi="Arial Narrow"/>
          <w:sz w:val="24"/>
          <w:szCs w:val="24"/>
        </w:rPr>
        <w:t>, membros dos conselhos gestores da política pública, quando houver, da CMA</w:t>
      </w:r>
      <w:r w:rsidR="00816B23">
        <w:rPr>
          <w:rFonts w:ascii="Arial Narrow" w:hAnsi="Arial Narrow"/>
          <w:sz w:val="24"/>
          <w:szCs w:val="24"/>
        </w:rPr>
        <w:t>S</w:t>
      </w:r>
      <w:r w:rsidRPr="00417789">
        <w:rPr>
          <w:rFonts w:ascii="Arial Narrow" w:hAnsi="Arial Narrow"/>
          <w:sz w:val="24"/>
          <w:szCs w:val="24"/>
        </w:rPr>
        <w:t xml:space="preserve"> e demais órgãos de fiscalização interna e externa a todos os documentos relativos à execução do objeto da parceria, prestando-lhes todas e quaisquer informações solicitadas, bem como aos locais de execução do objeto;</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 (n) responsabilizar-se pela legalidade e regularidade das despesas realizadas para a execução do objeto da parceria, pelo que respond</w:t>
      </w:r>
      <w:r w:rsidR="00816B23">
        <w:rPr>
          <w:rFonts w:ascii="Arial Narrow" w:hAnsi="Arial Narrow"/>
          <w:sz w:val="24"/>
          <w:szCs w:val="24"/>
        </w:rPr>
        <w:t>erá diretamente perante o MUNICÍPIO</w:t>
      </w:r>
      <w:r w:rsidRPr="00417789">
        <w:rPr>
          <w:rFonts w:ascii="Arial Narrow" w:hAnsi="Arial Narrow"/>
          <w:sz w:val="24"/>
          <w:szCs w:val="24"/>
        </w:rPr>
        <w:t xml:space="preserve"> e demais órgãos incumbidos da fiscalização nos casos de descumprimento;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(o) responsabilizar-se, exclusivamente, pelo gerenciamento administrativo e financeiro dos recursos recebidos, inclusive no que diz respeito às despesas de custeio, de investimento e de pessoal;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CLÁUSULA TERCEIRA - DO GESTOR DA PARCERIA O gestor fará a interlocução técnica com a OSC, bem como o acompanhamento e a fiscalização da execução do objeto da parceria, devendo zelar pelo seu adequ</w:t>
      </w:r>
      <w:r w:rsidR="00816B23">
        <w:rPr>
          <w:rFonts w:ascii="Arial Narrow" w:hAnsi="Arial Narrow"/>
          <w:sz w:val="24"/>
          <w:szCs w:val="24"/>
        </w:rPr>
        <w:t>ado cumprimento e manter o MUNICÍPI</w:t>
      </w:r>
      <w:r w:rsidRPr="00417789">
        <w:rPr>
          <w:rFonts w:ascii="Arial Narrow" w:hAnsi="Arial Narrow"/>
          <w:sz w:val="24"/>
          <w:szCs w:val="24"/>
        </w:rPr>
        <w:t xml:space="preserve">O informado sobre o andamento das atividades, competindo-lhe em especial: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(a) acompanhar e fiscalizar a execução do objeto da parceria;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(b) informar ao seu superior hierárquico a existência de fatos que comprometam ou possam comprometer as atividades ou metas da parceria e de indícios de irregularidades na gestão dos </w:t>
      </w:r>
      <w:r w:rsidRPr="00417789">
        <w:rPr>
          <w:rFonts w:ascii="Arial Narrow" w:hAnsi="Arial Narrow"/>
          <w:sz w:val="24"/>
          <w:szCs w:val="24"/>
        </w:rPr>
        <w:lastRenderedPageBreak/>
        <w:t xml:space="preserve">recursos, bem como as providências adotadas ou que serão adotadas para sanar os problemas detectados;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(c) emitir parecer técnico conclusivo de análise da prestação de contas final, levando em consideração o teor do relatório técnico de monitoramento e avaliação;</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(d) disponibilizar ou assegurar a disponibilização de materiais e equipamentos tecnológicos necessários às atividades de monitoramento e avaliação;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(e) comunicar ao administrador público a inexecução por culpa exclusiva da OSC;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(f) acompanhar as atividades desenvolvidas pela OSC e monitorar a execução do objeto da parceria nos aspectos administrativo, técnico e financeiro, propondo as medidas de ajuste e melhoria segundo as metas pactuadas e os resultados observados, com o assessoramento que lhe for necessário;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(g) realizar atividades de monitoramento, devendo estabelecer práticas de acompanhamento e verificação no local das atividades desenvolvidas, mediante agenda de reuniões e encontros com os dirigentes da OSC, para assegurar a adoção das diretrizes constantes deste termo e do plano de trabalho;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(h) realizar a conferência e a checagem do cumprimento das metas e suas respectivas fontes comprobatórias, bem como acompanhar e avaliar a adequada implementação da política pública, verificando a coerência e veracidade das informações apresentadas nos relatórios gerenciais;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 1.º - O gestor ficará designado somente no ato da celebração da parceria.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2.º - O gestor da parceria poderá ser alter</w:t>
      </w:r>
      <w:r w:rsidR="00816B23">
        <w:rPr>
          <w:rFonts w:ascii="Arial Narrow" w:hAnsi="Arial Narrow"/>
          <w:sz w:val="24"/>
          <w:szCs w:val="24"/>
        </w:rPr>
        <w:t>ado a qualquer tempo pelo MUNICÍPIO</w:t>
      </w:r>
      <w:r w:rsidRPr="00417789">
        <w:rPr>
          <w:rFonts w:ascii="Arial Narrow" w:hAnsi="Arial Narrow"/>
          <w:sz w:val="24"/>
          <w:szCs w:val="24"/>
        </w:rPr>
        <w:t xml:space="preserve">, por meio de simples </w:t>
      </w:r>
      <w:proofErr w:type="spellStart"/>
      <w:r w:rsidRPr="00417789">
        <w:rPr>
          <w:rFonts w:ascii="Arial Narrow" w:hAnsi="Arial Narrow"/>
          <w:sz w:val="24"/>
          <w:szCs w:val="24"/>
        </w:rPr>
        <w:t>apostilamento</w:t>
      </w:r>
      <w:proofErr w:type="spellEnd"/>
      <w:r w:rsidRPr="00417789">
        <w:rPr>
          <w:rFonts w:ascii="Arial Narrow" w:hAnsi="Arial Narrow"/>
          <w:sz w:val="24"/>
          <w:szCs w:val="24"/>
        </w:rPr>
        <w:t xml:space="preserve">.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 3.º - Em caso de ausência temporária do gestor, o Secretário de </w:t>
      </w:r>
      <w:r w:rsidR="00816B23">
        <w:rPr>
          <w:rFonts w:ascii="Arial Narrow" w:hAnsi="Arial Narrow"/>
          <w:sz w:val="24"/>
          <w:szCs w:val="24"/>
        </w:rPr>
        <w:t>Ação</w:t>
      </w:r>
      <w:r w:rsidRPr="00417789">
        <w:rPr>
          <w:rFonts w:ascii="Arial Narrow" w:hAnsi="Arial Narrow"/>
          <w:sz w:val="24"/>
          <w:szCs w:val="24"/>
        </w:rPr>
        <w:t xml:space="preserve"> Social ou quem ele indicar assumirá a gestão até o retorno daquele.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4.º - Em caso de vacância da função de gestor,</w:t>
      </w:r>
      <w:r w:rsidR="00816B23">
        <w:rPr>
          <w:rFonts w:ascii="Arial Narrow" w:hAnsi="Arial Narrow"/>
          <w:sz w:val="24"/>
          <w:szCs w:val="24"/>
        </w:rPr>
        <w:t xml:space="preserve"> o Secretário de Ação</w:t>
      </w:r>
      <w:r w:rsidRPr="00417789">
        <w:rPr>
          <w:rFonts w:ascii="Arial Narrow" w:hAnsi="Arial Narrow"/>
          <w:sz w:val="24"/>
          <w:szCs w:val="24"/>
        </w:rPr>
        <w:t xml:space="preserve"> Social ou quem ele indicar assumirá interinamente a gestão da parceria, por meio de simples </w:t>
      </w:r>
      <w:proofErr w:type="spellStart"/>
      <w:r w:rsidRPr="00417789">
        <w:rPr>
          <w:rFonts w:ascii="Arial Narrow" w:hAnsi="Arial Narrow"/>
          <w:sz w:val="24"/>
          <w:szCs w:val="24"/>
        </w:rPr>
        <w:t>apostilamento</w:t>
      </w:r>
      <w:proofErr w:type="spellEnd"/>
      <w:r w:rsidRPr="00417789">
        <w:rPr>
          <w:rFonts w:ascii="Arial Narrow" w:hAnsi="Arial Narrow"/>
          <w:sz w:val="24"/>
          <w:szCs w:val="24"/>
        </w:rPr>
        <w:t xml:space="preserve">, até a indicação de novo gestor.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CLÁUSULA QUARTA - DO MONITORAMENTO E DA AVALIAÇÃO DE RESULTADOS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Os resultados alcançados com a execução do objeto da parceria devem ser monitorados e avaliados sistematicamente por meio de relatórios técnicos emitidos por responsável designado pe</w:t>
      </w:r>
      <w:r w:rsidR="00816B23">
        <w:rPr>
          <w:rFonts w:ascii="Arial Narrow" w:hAnsi="Arial Narrow"/>
          <w:sz w:val="24"/>
          <w:szCs w:val="24"/>
        </w:rPr>
        <w:t>lo Secretário de Ação</w:t>
      </w:r>
      <w:r w:rsidRPr="00417789">
        <w:rPr>
          <w:rFonts w:ascii="Arial Narrow" w:hAnsi="Arial Narrow"/>
          <w:sz w:val="24"/>
          <w:szCs w:val="24"/>
        </w:rPr>
        <w:t xml:space="preserve"> Social em ato próprio, na forma do artigo 59, da Lei Federal n.º 13.019, de 31 de julho de 2014.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lastRenderedPageBreak/>
        <w:t>PARÁGRAFO ÚNICO - A periodicidade e a quantidade dos relatórios técnicos previstos no caput desta cláusula serão estipuladas pela CMA</w:t>
      </w:r>
      <w:r w:rsidR="002F23C9">
        <w:rPr>
          <w:rFonts w:ascii="Arial Narrow" w:hAnsi="Arial Narrow"/>
          <w:sz w:val="24"/>
          <w:szCs w:val="24"/>
        </w:rPr>
        <w:t>S</w:t>
      </w:r>
      <w:r w:rsidRPr="00417789">
        <w:rPr>
          <w:rFonts w:ascii="Arial Narrow" w:hAnsi="Arial Narrow"/>
          <w:sz w:val="24"/>
          <w:szCs w:val="24"/>
        </w:rPr>
        <w:t xml:space="preserve">.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CLÁUSULA QUINTA - DA COMISSÃO DE MONITORAMENTO E AVALIAÇÃO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Compete à CMA</w:t>
      </w:r>
      <w:r w:rsidR="002F23C9">
        <w:rPr>
          <w:rFonts w:ascii="Arial Narrow" w:hAnsi="Arial Narrow"/>
          <w:sz w:val="24"/>
          <w:szCs w:val="24"/>
        </w:rPr>
        <w:t>S</w:t>
      </w:r>
      <w:r w:rsidRPr="00417789">
        <w:rPr>
          <w:rFonts w:ascii="Arial Narrow" w:hAnsi="Arial Narrow"/>
          <w:sz w:val="24"/>
          <w:szCs w:val="24"/>
        </w:rPr>
        <w:t xml:space="preserve">: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(a) homologar, independentemente da obrigatoriedade de apresentação de prestação de contas pela OSC, o relatório técnico de monitoramento e avaliação de que trata o artigo 59, da Lei Federal n.º 13.019, de 31 de julho de 2014;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(b) avaliar os resultados alcançados na execução do objeto da parceria, de acordo com informações constantes do relatório técnico de monitoramento e avaliação, e fazer recomendações para o atingimento dos objetivos perseguidos;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(c) analisar a vinculação dos gastos da OSC ao objeto da parceria celebrada, bem como a razoabilidade desses gastos;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(d) solicitar, quando necessário, reuniões extraordinárias e realizar visitas técnicas na OSC e no local de realização do objeto da parceria com a finalidade de obter informações adicionais que auxiliem no desenvolvimento dos trabalhos;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(e) solic</w:t>
      </w:r>
      <w:r w:rsidR="00816B23">
        <w:rPr>
          <w:rFonts w:ascii="Arial Narrow" w:hAnsi="Arial Narrow"/>
          <w:sz w:val="24"/>
          <w:szCs w:val="24"/>
        </w:rPr>
        <w:t>itar aos demais órgãos do MUNICIPIO</w:t>
      </w:r>
      <w:r w:rsidRPr="00417789">
        <w:rPr>
          <w:rFonts w:ascii="Arial Narrow" w:hAnsi="Arial Narrow"/>
          <w:sz w:val="24"/>
          <w:szCs w:val="24"/>
        </w:rPr>
        <w:t xml:space="preserve"> ou à OSC esclarecimentos que se fizerem necessários para subsidiar sua avaliação;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(f) emitir relatório conclusivo sobre os resultados alcançados no período, contendo a nota da parceria, avaliação das justificativas apresentadas no relatório técnico de monitoramento e avaliação, recomendações, críticas e sugestões;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CLÁUSULA SEXTA - DOS RECURSOS FINANCEIROS O valor total da presente parceria é de</w:t>
      </w:r>
      <w:r w:rsidR="00FC0849">
        <w:rPr>
          <w:rFonts w:ascii="Arial Narrow" w:hAnsi="Arial Narrow"/>
          <w:sz w:val="24"/>
          <w:szCs w:val="24"/>
        </w:rPr>
        <w:t xml:space="preserve"> até </w:t>
      </w:r>
      <w:r w:rsidRPr="00417789">
        <w:rPr>
          <w:rFonts w:ascii="Arial Narrow" w:hAnsi="Arial Narrow"/>
          <w:sz w:val="24"/>
          <w:szCs w:val="24"/>
        </w:rPr>
        <w:t xml:space="preserve">R$ </w:t>
      </w:r>
      <w:proofErr w:type="gramStart"/>
      <w:r w:rsidRPr="00417789">
        <w:rPr>
          <w:rFonts w:ascii="Arial Narrow" w:hAnsi="Arial Narrow"/>
          <w:sz w:val="24"/>
          <w:szCs w:val="24"/>
        </w:rPr>
        <w:t>XXX.</w:t>
      </w:r>
      <w:proofErr w:type="gramEnd"/>
      <w:r w:rsidRPr="00417789">
        <w:rPr>
          <w:rFonts w:ascii="Arial Narrow" w:hAnsi="Arial Narrow"/>
          <w:sz w:val="24"/>
          <w:szCs w:val="24"/>
        </w:rPr>
        <w:t xml:space="preserve">XXX,XX (valor por extenso), sendo </w:t>
      </w:r>
      <w:r w:rsidR="00FC0849">
        <w:rPr>
          <w:rFonts w:ascii="Arial Narrow" w:hAnsi="Arial Narrow"/>
          <w:sz w:val="24"/>
          <w:szCs w:val="24"/>
        </w:rPr>
        <w:t xml:space="preserve">o valor máximo mensal de até </w:t>
      </w:r>
      <w:r w:rsidRPr="00417789">
        <w:rPr>
          <w:rFonts w:ascii="Arial Narrow" w:hAnsi="Arial Narrow"/>
          <w:sz w:val="24"/>
          <w:szCs w:val="24"/>
        </w:rPr>
        <w:t>R$ XXX.XXX,XX (valor por extenso)</w:t>
      </w:r>
      <w:r w:rsidR="00FC0849">
        <w:rPr>
          <w:rFonts w:ascii="Arial Narrow" w:hAnsi="Arial Narrow"/>
          <w:sz w:val="24"/>
          <w:szCs w:val="24"/>
        </w:rPr>
        <w:t>.</w:t>
      </w:r>
      <w:r w:rsidRPr="00417789">
        <w:rPr>
          <w:rFonts w:ascii="Arial Narrow" w:hAnsi="Arial Narrow"/>
          <w:sz w:val="24"/>
          <w:szCs w:val="24"/>
        </w:rPr>
        <w:t xml:space="preserve">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 1.º - Os recursos financeiros, de que trata o caput desta cláusula, serão transferidos à OSC na forma do cronograma de desembolso constante do plano de trabalho, sendo que as parcelas subsequentes à primeira apenas serão liberadas após aprovação da prestação de contas das parcelas precedentes.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 2.º - Havendo saldo remanescente do repasse de recursos anteriores, o valor do repasse subsequente corresponderá ao valor previsto no cronograma de desembolso subtraído do referido saldo remanescente, garantindo-se que, ao final de cada período de avaliação, seja disponibilizado o montante de recursos necessários à execução do objeto da parceria. </w:t>
      </w:r>
    </w:p>
    <w:p w:rsidR="00816B23" w:rsidRDefault="000C3450" w:rsidP="007D5627">
      <w:pPr>
        <w:spacing w:after="0" w:line="360" w:lineRule="auto"/>
        <w:jc w:val="both"/>
        <w:rPr>
          <w:rFonts w:ascii="Arial Narrow" w:hAnsi="Arial Narrow"/>
          <w:sz w:val="24"/>
          <w:szCs w:val="24"/>
        </w:rPr>
      </w:pPr>
      <w:r>
        <w:rPr>
          <w:rFonts w:ascii="Arial Narrow" w:hAnsi="Arial Narrow"/>
          <w:sz w:val="24"/>
          <w:szCs w:val="24"/>
        </w:rPr>
        <w:lastRenderedPageBreak/>
        <w:t>§ 3</w:t>
      </w:r>
      <w:r w:rsidR="00D92F79" w:rsidRPr="00417789">
        <w:rPr>
          <w:rFonts w:ascii="Arial Narrow" w:hAnsi="Arial Narrow"/>
          <w:sz w:val="24"/>
          <w:szCs w:val="24"/>
        </w:rPr>
        <w:t xml:space="preserve">º - Não serão computados como saldo remanescente os valores referentes a compromissos já assumidos pela OSC para alcançar os objetivos da parceria, bem como os recursos referentes às provisões para liquidação de encargos. </w:t>
      </w:r>
    </w:p>
    <w:p w:rsidR="00816B23" w:rsidRDefault="000C3450" w:rsidP="007D5627">
      <w:pPr>
        <w:spacing w:after="0" w:line="360" w:lineRule="auto"/>
        <w:jc w:val="both"/>
        <w:rPr>
          <w:rFonts w:ascii="Arial Narrow" w:hAnsi="Arial Narrow"/>
          <w:sz w:val="24"/>
          <w:szCs w:val="24"/>
        </w:rPr>
      </w:pPr>
      <w:r>
        <w:rPr>
          <w:rFonts w:ascii="Arial Narrow" w:hAnsi="Arial Narrow"/>
          <w:sz w:val="24"/>
          <w:szCs w:val="24"/>
        </w:rPr>
        <w:t>§ 4</w:t>
      </w:r>
      <w:r w:rsidR="00D92F79" w:rsidRPr="00417789">
        <w:rPr>
          <w:rFonts w:ascii="Arial Narrow" w:hAnsi="Arial Narrow"/>
          <w:sz w:val="24"/>
          <w:szCs w:val="24"/>
        </w:rPr>
        <w:t xml:space="preserve">º - É vedada a realização de despesas, à conta dos recursos destinados à parceria, para finalidades diversas ao objeto pactuado, mesmo que em caráter de urgência.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CLÁUSULA SÉTIMA - DA CESSÃO E DA ADMINISTRAÇÃO DOS BENS PÚBLICOS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Durante o período de vigência desta parceria, poderão ser destinados à OSC bens públicos necessários ao seu cumprimento, os quais poderão ser disponibilizados por meio de disposição constante do plano de trabalho, de permissão de uso ou de instrumento equivalente em que se transfira a responsabilidade pelo seu uso e guarda, na forma da lei. </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1.º - Os bens adquiridos pela OSC com recursos da parceria não compõem o patrimônio desta e deverão ser utilizados em estrita conformidade com o objeto pactuado.</w:t>
      </w:r>
    </w:p>
    <w:p w:rsidR="00816B23"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2.º - Extinto o ajuste por realização integral de seu objeto, os bens adquiridos com recursos da parceria poderão ser doados à própria OSC, de acordo com o interesse público, mediante justificativa formal d</w:t>
      </w:r>
      <w:r w:rsidR="000C3450">
        <w:rPr>
          <w:rFonts w:ascii="Arial Narrow" w:hAnsi="Arial Narrow"/>
          <w:sz w:val="24"/>
          <w:szCs w:val="24"/>
        </w:rPr>
        <w:t>o Secretário da pasta</w:t>
      </w:r>
      <w:r w:rsidRPr="00417789">
        <w:rPr>
          <w:rFonts w:ascii="Arial Narrow" w:hAnsi="Arial Narrow"/>
          <w:sz w:val="24"/>
          <w:szCs w:val="24"/>
        </w:rPr>
        <w:t xml:space="preserve">, atendidas as normas legais e regulamentares aplicáveis à espécie. </w:t>
      </w:r>
    </w:p>
    <w:p w:rsidR="00370857"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CLÁUSULA OITAVA - DA PRESTAÇÃO DE CONTAS A OSC e</w:t>
      </w:r>
      <w:r w:rsidR="00816B23">
        <w:rPr>
          <w:rFonts w:ascii="Arial Narrow" w:hAnsi="Arial Narrow"/>
          <w:sz w:val="24"/>
          <w:szCs w:val="24"/>
        </w:rPr>
        <w:t>laborará e apresentará ao MUNICÍPIO</w:t>
      </w:r>
      <w:r w:rsidRPr="00417789">
        <w:rPr>
          <w:rFonts w:ascii="Arial Narrow" w:hAnsi="Arial Narrow"/>
          <w:sz w:val="24"/>
          <w:szCs w:val="24"/>
        </w:rPr>
        <w:t xml:space="preserve"> prestação de contas na forma discriminada nesta cláusula, observando-se o Capítulo IV, da Lei Federal n.º 13.019, de 31 de julho de 2014 e demais legislação e regulamentação aplicáveis. </w:t>
      </w:r>
    </w:p>
    <w:p w:rsidR="00370857" w:rsidRDefault="00D92F79" w:rsidP="007D5627">
      <w:pPr>
        <w:spacing w:after="0" w:line="360" w:lineRule="auto"/>
        <w:jc w:val="both"/>
        <w:rPr>
          <w:rFonts w:ascii="Arial Narrow" w:hAnsi="Arial Narrow"/>
          <w:sz w:val="24"/>
          <w:szCs w:val="24"/>
        </w:rPr>
      </w:pPr>
      <w:r w:rsidRPr="00417789">
        <w:rPr>
          <w:rFonts w:ascii="Arial Narrow" w:hAnsi="Arial Narrow"/>
          <w:sz w:val="24"/>
          <w:szCs w:val="24"/>
        </w:rPr>
        <w:t xml:space="preserve">§ 1.º - Os originais das faturas, recibos, notas fiscais e quaisquer outros documentos comprobatórios de despesas deverão ser emitidos em nome da OSC, devidamente identificados com o número do Processo XXXX/XXXX, e mantidos em sua sede, em arquivo e em boa ordem, à disposição dos órgãos de controle interno e externo, pelo prazo de 05 (cinco) anos, contados a partir da aprovação da prestação de contas ou da tomada de contas especial pelo Tribunal de Contas do Estado, relativa ao exercício da gestão, separando-se os de origem pública daqueles da própria OSC. </w:t>
      </w:r>
    </w:p>
    <w:p w:rsidR="00DF4222" w:rsidRDefault="00D92F79" w:rsidP="007D5627">
      <w:pPr>
        <w:spacing w:after="0" w:line="360" w:lineRule="auto"/>
        <w:jc w:val="both"/>
        <w:rPr>
          <w:rFonts w:ascii="Arial Narrow" w:hAnsi="Arial Narrow"/>
          <w:sz w:val="24"/>
          <w:szCs w:val="24"/>
        </w:rPr>
      </w:pPr>
      <w:proofErr w:type="gramStart"/>
      <w:r w:rsidRPr="00417789">
        <w:rPr>
          <w:rFonts w:ascii="Arial Narrow" w:hAnsi="Arial Narrow"/>
          <w:sz w:val="24"/>
          <w:szCs w:val="24"/>
        </w:rPr>
        <w:t xml:space="preserve">§ </w:t>
      </w:r>
      <w:r w:rsidR="00DF4222">
        <w:rPr>
          <w:rFonts w:ascii="Arial Narrow" w:hAnsi="Arial Narrow"/>
          <w:sz w:val="24"/>
          <w:szCs w:val="24"/>
        </w:rPr>
        <w:t>2</w:t>
      </w:r>
      <w:r w:rsidRPr="00417789">
        <w:rPr>
          <w:rFonts w:ascii="Arial Narrow" w:hAnsi="Arial Narrow"/>
          <w:sz w:val="24"/>
          <w:szCs w:val="24"/>
        </w:rPr>
        <w:t>.º - Sem prejuízo da plena observância dos normativos apontados no caput desta cláusula, bem como das instruções oriundas d</w:t>
      </w:r>
      <w:r w:rsidR="0093258A">
        <w:rPr>
          <w:rFonts w:ascii="Arial Narrow" w:hAnsi="Arial Narrow"/>
          <w:sz w:val="24"/>
          <w:szCs w:val="24"/>
        </w:rPr>
        <w:t>o Fundo Municipal de Assistência Social</w:t>
      </w:r>
      <w:r w:rsidRPr="00417789">
        <w:rPr>
          <w:rFonts w:ascii="Arial Narrow" w:hAnsi="Arial Narrow"/>
          <w:sz w:val="24"/>
          <w:szCs w:val="24"/>
        </w:rPr>
        <w:t xml:space="preserve"> e do Tribunal de Contas do Estado de S</w:t>
      </w:r>
      <w:r w:rsidR="000C3450">
        <w:rPr>
          <w:rFonts w:ascii="Arial Narrow" w:hAnsi="Arial Narrow"/>
          <w:sz w:val="24"/>
          <w:szCs w:val="24"/>
        </w:rPr>
        <w:t>anta Catarina</w:t>
      </w:r>
      <w:r w:rsidRPr="00417789">
        <w:rPr>
          <w:rFonts w:ascii="Arial Narrow" w:hAnsi="Arial Narrow"/>
          <w:sz w:val="24"/>
          <w:szCs w:val="24"/>
        </w:rPr>
        <w:t>, a OSC prestará contas nos seguintes prazos, devendo sempre conter a documentação comprobatória (via original e uma cópia) da aplicação dos recursos recebidos mensalmente, conforme previsão no plano de trabalho, devidamente acompanhado dos relatórios de execução do objeto e de execução financeira;</w:t>
      </w:r>
      <w:proofErr w:type="gramEnd"/>
      <w:r w:rsidRPr="00417789">
        <w:rPr>
          <w:rFonts w:ascii="Arial Narrow" w:hAnsi="Arial Narrow"/>
          <w:sz w:val="24"/>
          <w:szCs w:val="24"/>
        </w:rPr>
        <w:t xml:space="preserve"> extratos bancários conciliados, evidenciando a </w:t>
      </w:r>
      <w:r w:rsidRPr="00417789">
        <w:rPr>
          <w:rFonts w:ascii="Arial Narrow" w:hAnsi="Arial Narrow"/>
          <w:sz w:val="24"/>
          <w:szCs w:val="24"/>
        </w:rPr>
        <w:lastRenderedPageBreak/>
        <w:t xml:space="preserve">movimentação do recurso e rentabilidade do período; relatório de receita e de despesas e, quando houver, relação nominal dos atendidos: </w:t>
      </w:r>
    </w:p>
    <w:p w:rsidR="00DF4222" w:rsidRPr="00DF4222" w:rsidRDefault="00D92F79" w:rsidP="007D5627">
      <w:pPr>
        <w:pStyle w:val="PargrafodaLista"/>
        <w:numPr>
          <w:ilvl w:val="0"/>
          <w:numId w:val="3"/>
        </w:numPr>
        <w:spacing w:after="0" w:line="360" w:lineRule="auto"/>
        <w:jc w:val="both"/>
        <w:rPr>
          <w:rFonts w:ascii="Arial Narrow" w:hAnsi="Arial Narrow"/>
          <w:sz w:val="24"/>
          <w:szCs w:val="24"/>
        </w:rPr>
      </w:pPr>
      <w:r w:rsidRPr="00DF4222">
        <w:rPr>
          <w:rFonts w:ascii="Arial Narrow" w:hAnsi="Arial Narrow"/>
          <w:sz w:val="24"/>
          <w:szCs w:val="24"/>
        </w:rPr>
        <w:t xml:space="preserve">Prestação de contas mensal: até o 5.º (quinto) dia útil do mês subsequente ao do repasse; </w:t>
      </w:r>
    </w:p>
    <w:p w:rsidR="00DF4222" w:rsidRDefault="00D92F79" w:rsidP="007D5627">
      <w:pPr>
        <w:pStyle w:val="PargrafodaLista"/>
        <w:numPr>
          <w:ilvl w:val="0"/>
          <w:numId w:val="3"/>
        </w:numPr>
        <w:spacing w:after="0" w:line="360" w:lineRule="auto"/>
        <w:jc w:val="both"/>
        <w:rPr>
          <w:rFonts w:ascii="Arial Narrow" w:hAnsi="Arial Narrow"/>
          <w:sz w:val="24"/>
          <w:szCs w:val="24"/>
        </w:rPr>
      </w:pPr>
      <w:r w:rsidRPr="00DF4222">
        <w:rPr>
          <w:rFonts w:ascii="Arial Narrow" w:hAnsi="Arial Narrow"/>
          <w:sz w:val="24"/>
          <w:szCs w:val="24"/>
        </w:rPr>
        <w:t xml:space="preserve">Prestação de contas anual: até 31 (trinta e um) de dezembro do exercício vigente e, se for o caso, do subsequente; </w:t>
      </w:r>
    </w:p>
    <w:p w:rsidR="00DF4222" w:rsidRDefault="00D92F79" w:rsidP="007D5627">
      <w:pPr>
        <w:pStyle w:val="PargrafodaLista"/>
        <w:numPr>
          <w:ilvl w:val="0"/>
          <w:numId w:val="3"/>
        </w:numPr>
        <w:spacing w:after="0" w:line="360" w:lineRule="auto"/>
        <w:jc w:val="both"/>
        <w:rPr>
          <w:rFonts w:ascii="Arial Narrow" w:hAnsi="Arial Narrow"/>
          <w:sz w:val="24"/>
          <w:szCs w:val="24"/>
        </w:rPr>
      </w:pPr>
      <w:r w:rsidRPr="00DF4222">
        <w:rPr>
          <w:rFonts w:ascii="Arial Narrow" w:hAnsi="Arial Narrow"/>
          <w:sz w:val="24"/>
          <w:szCs w:val="24"/>
        </w:rPr>
        <w:t xml:space="preserve"> Prestação de contas final: até 90 (noventa) dias, contados do término de vigência da parceria; </w:t>
      </w:r>
    </w:p>
    <w:p w:rsidR="00DF4222" w:rsidRDefault="00D92F79" w:rsidP="007D5627">
      <w:pPr>
        <w:spacing w:after="0" w:line="360" w:lineRule="auto"/>
        <w:ind w:left="360"/>
        <w:jc w:val="both"/>
        <w:rPr>
          <w:rFonts w:ascii="Arial Narrow" w:hAnsi="Arial Narrow"/>
          <w:sz w:val="24"/>
          <w:szCs w:val="24"/>
        </w:rPr>
      </w:pPr>
      <w:r w:rsidRPr="00DF4222">
        <w:rPr>
          <w:rFonts w:ascii="Arial Narrow" w:hAnsi="Arial Narrow"/>
          <w:sz w:val="24"/>
          <w:szCs w:val="24"/>
        </w:rPr>
        <w:t xml:space="preserve">§ </w:t>
      </w:r>
      <w:r w:rsidR="00DF4222">
        <w:rPr>
          <w:rFonts w:ascii="Arial Narrow" w:hAnsi="Arial Narrow"/>
          <w:sz w:val="24"/>
          <w:szCs w:val="24"/>
        </w:rPr>
        <w:t>3</w:t>
      </w:r>
      <w:r w:rsidRPr="00DF4222">
        <w:rPr>
          <w:rFonts w:ascii="Arial Narrow" w:hAnsi="Arial Narrow"/>
          <w:sz w:val="24"/>
          <w:szCs w:val="24"/>
        </w:rPr>
        <w:t xml:space="preserve">.º - Apresentada a prestação de contas parcial e anual, emitir-se-á parecer: (a) técnico, acerca da execução física e atingimento dos objetivos da parceria. (b) financeiro, acerca da correta e regular aplicação dos recursos da parceria. </w:t>
      </w:r>
    </w:p>
    <w:p w:rsidR="00DF4222" w:rsidRDefault="00DF4222" w:rsidP="007D5627">
      <w:pPr>
        <w:spacing w:after="0" w:line="360" w:lineRule="auto"/>
        <w:ind w:left="360"/>
        <w:jc w:val="both"/>
        <w:rPr>
          <w:rFonts w:ascii="Arial Narrow" w:hAnsi="Arial Narrow"/>
          <w:sz w:val="24"/>
          <w:szCs w:val="24"/>
        </w:rPr>
      </w:pPr>
      <w:r>
        <w:rPr>
          <w:rFonts w:ascii="Arial Narrow" w:hAnsi="Arial Narrow"/>
          <w:sz w:val="24"/>
          <w:szCs w:val="24"/>
        </w:rPr>
        <w:t>§ 4</w:t>
      </w:r>
      <w:r w:rsidR="00D92F79" w:rsidRPr="00DF4222">
        <w:rPr>
          <w:rFonts w:ascii="Arial Narrow" w:hAnsi="Arial Narrow"/>
          <w:sz w:val="24"/>
          <w:szCs w:val="24"/>
        </w:rPr>
        <w:t xml:space="preserve">.º - Para fins de comprovação dos gastos, não serão aceitas despesas efetuadas em data anterior ou posterior ao período de vigência da parceria. </w:t>
      </w:r>
    </w:p>
    <w:p w:rsidR="00DF4222" w:rsidRDefault="00DF4222" w:rsidP="007D5627">
      <w:pPr>
        <w:spacing w:after="0" w:line="360" w:lineRule="auto"/>
        <w:ind w:left="360"/>
        <w:jc w:val="both"/>
        <w:rPr>
          <w:rFonts w:ascii="Arial Narrow" w:hAnsi="Arial Narrow"/>
          <w:sz w:val="24"/>
          <w:szCs w:val="24"/>
        </w:rPr>
      </w:pPr>
      <w:r>
        <w:rPr>
          <w:rFonts w:ascii="Arial Narrow" w:hAnsi="Arial Narrow"/>
          <w:sz w:val="24"/>
          <w:szCs w:val="24"/>
        </w:rPr>
        <w:t>§ 5</w:t>
      </w:r>
      <w:r w:rsidR="00D92F79" w:rsidRPr="00DF4222">
        <w:rPr>
          <w:rFonts w:ascii="Arial Narrow" w:hAnsi="Arial Narrow"/>
          <w:sz w:val="24"/>
          <w:szCs w:val="24"/>
        </w:rPr>
        <w:t>.º - Não poderão ser pagas com recursos da parceria, despesas em desacordo com o plano de trabalho, bem como aquelas decorrentes de multas, juros, taxas ou mora, referentes a pagamentos ou recolhimentos fora do prazo e a títu</w:t>
      </w:r>
      <w:r>
        <w:rPr>
          <w:rFonts w:ascii="Arial Narrow" w:hAnsi="Arial Narrow"/>
          <w:sz w:val="24"/>
          <w:szCs w:val="24"/>
        </w:rPr>
        <w:t xml:space="preserve">lo de taxa de administração. </w:t>
      </w:r>
    </w:p>
    <w:p w:rsidR="00DF4222" w:rsidRDefault="00DF4222" w:rsidP="007D5627">
      <w:pPr>
        <w:spacing w:after="0" w:line="360" w:lineRule="auto"/>
        <w:ind w:left="360"/>
        <w:jc w:val="both"/>
        <w:rPr>
          <w:rFonts w:ascii="Arial Narrow" w:hAnsi="Arial Narrow"/>
          <w:sz w:val="24"/>
          <w:szCs w:val="24"/>
        </w:rPr>
      </w:pPr>
      <w:r>
        <w:rPr>
          <w:rFonts w:ascii="Arial Narrow" w:hAnsi="Arial Narrow"/>
          <w:sz w:val="24"/>
          <w:szCs w:val="24"/>
        </w:rPr>
        <w:t>§ 6</w:t>
      </w:r>
      <w:r w:rsidR="00D92F79" w:rsidRPr="00DF4222">
        <w:rPr>
          <w:rFonts w:ascii="Arial Narrow" w:hAnsi="Arial Narrow"/>
          <w:sz w:val="24"/>
          <w:szCs w:val="24"/>
        </w:rPr>
        <w:t>.º - A falta de prestação de contas nas condições estabelecidas nesta cláusula e na legislação aplicável, ou a sua desaprovação pe</w:t>
      </w:r>
      <w:r>
        <w:rPr>
          <w:rFonts w:ascii="Arial Narrow" w:hAnsi="Arial Narrow"/>
          <w:sz w:val="24"/>
          <w:szCs w:val="24"/>
        </w:rPr>
        <w:t>los órgãos competentes do MUNICIPIO</w:t>
      </w:r>
      <w:r w:rsidR="00D92F79" w:rsidRPr="00DF4222">
        <w:rPr>
          <w:rFonts w:ascii="Arial Narrow" w:hAnsi="Arial Narrow"/>
          <w:sz w:val="24"/>
          <w:szCs w:val="24"/>
        </w:rPr>
        <w:t xml:space="preserve">, implicará a suspensão das liberações subsequentes, até a correção das impropriedades ocorridas. </w:t>
      </w:r>
    </w:p>
    <w:p w:rsidR="00DF4222" w:rsidRDefault="00DF4222" w:rsidP="007D5627">
      <w:pPr>
        <w:spacing w:after="0" w:line="360" w:lineRule="auto"/>
        <w:ind w:left="360"/>
        <w:jc w:val="both"/>
        <w:rPr>
          <w:rFonts w:ascii="Arial Narrow" w:hAnsi="Arial Narrow"/>
          <w:sz w:val="24"/>
          <w:szCs w:val="24"/>
        </w:rPr>
      </w:pPr>
      <w:r>
        <w:rPr>
          <w:rFonts w:ascii="Arial Narrow" w:hAnsi="Arial Narrow"/>
          <w:sz w:val="24"/>
          <w:szCs w:val="24"/>
        </w:rPr>
        <w:t>§ 7</w:t>
      </w:r>
      <w:r w:rsidR="00D92F79" w:rsidRPr="00DF4222">
        <w:rPr>
          <w:rFonts w:ascii="Arial Narrow" w:hAnsi="Arial Narrow"/>
          <w:sz w:val="24"/>
          <w:szCs w:val="24"/>
        </w:rPr>
        <w:t>.º - A responsabilidade da OSC pelo pagamento dos encargos trabalhistas, previdenciários, fiscais e comerciais relativos ao funcionamento da instituição e à execução do objeto da parceria é exclusiva, não se caracterizando responsabilidade so</w:t>
      </w:r>
      <w:r>
        <w:rPr>
          <w:rFonts w:ascii="Arial Narrow" w:hAnsi="Arial Narrow"/>
          <w:sz w:val="24"/>
          <w:szCs w:val="24"/>
        </w:rPr>
        <w:t>lidária ou subsidiária do MUNICIPIO</w:t>
      </w:r>
      <w:r w:rsidR="00D92F79" w:rsidRPr="00DF4222">
        <w:rPr>
          <w:rFonts w:ascii="Arial Narrow" w:hAnsi="Arial Narrow"/>
          <w:sz w:val="24"/>
          <w:szCs w:val="24"/>
        </w:rPr>
        <w:t xml:space="preserve"> pelos respectivos pagamentos, qualquer oneração do objeto da parceria ou restrição à sua execução. </w:t>
      </w:r>
    </w:p>
    <w:p w:rsidR="00DF4222" w:rsidRDefault="00D92F79" w:rsidP="007D5627">
      <w:pPr>
        <w:spacing w:after="0" w:line="360" w:lineRule="auto"/>
        <w:ind w:left="360"/>
        <w:jc w:val="both"/>
        <w:rPr>
          <w:rFonts w:ascii="Arial Narrow" w:hAnsi="Arial Narrow"/>
          <w:sz w:val="24"/>
          <w:szCs w:val="24"/>
        </w:rPr>
      </w:pPr>
      <w:r w:rsidRPr="00DF4222">
        <w:rPr>
          <w:rFonts w:ascii="Arial Narrow" w:hAnsi="Arial Narrow"/>
          <w:sz w:val="24"/>
          <w:szCs w:val="24"/>
        </w:rPr>
        <w:t xml:space="preserve">CLÁUSULA NONA - DA VIGÊNCIA E DA PRORROGAÇÃO O prazo de vigência desta parceria é de XX (número de meses por extenso) meses, a partir da data de sua assinatura. </w:t>
      </w:r>
    </w:p>
    <w:p w:rsidR="00DF4222" w:rsidRDefault="00D92F79" w:rsidP="007D5627">
      <w:pPr>
        <w:spacing w:after="0" w:line="360" w:lineRule="auto"/>
        <w:ind w:left="360"/>
        <w:jc w:val="both"/>
        <w:rPr>
          <w:rFonts w:ascii="Arial Narrow" w:hAnsi="Arial Narrow"/>
          <w:sz w:val="24"/>
          <w:szCs w:val="24"/>
        </w:rPr>
      </w:pPr>
      <w:proofErr w:type="gramStart"/>
      <w:r w:rsidRPr="00DF4222">
        <w:rPr>
          <w:rFonts w:ascii="Arial Narrow" w:hAnsi="Arial Narrow"/>
          <w:sz w:val="24"/>
          <w:szCs w:val="24"/>
        </w:rPr>
        <w:t xml:space="preserve">§ 1.º - No mínimo trinta dias antes de seu término, havendo motivo relevante e interesse dos partícipes, a parceria poderá ter seu prazo de execução prorrogado para cumprir o plano de trabalho, mediante termo aditivo e prévia autorização do </w:t>
      </w:r>
      <w:r w:rsidR="0093258A">
        <w:rPr>
          <w:rFonts w:ascii="Arial Narrow" w:hAnsi="Arial Narrow"/>
          <w:sz w:val="24"/>
          <w:szCs w:val="24"/>
        </w:rPr>
        <w:t xml:space="preserve">Titular do Fundo Municipal de Assistência Social de Monte </w:t>
      </w:r>
      <w:proofErr w:type="spellStart"/>
      <w:r w:rsidR="0093258A">
        <w:rPr>
          <w:rFonts w:ascii="Arial Narrow" w:hAnsi="Arial Narrow"/>
          <w:sz w:val="24"/>
          <w:szCs w:val="24"/>
        </w:rPr>
        <w:t>Castelo-SC</w:t>
      </w:r>
      <w:proofErr w:type="spellEnd"/>
      <w:r w:rsidRPr="00DF4222">
        <w:rPr>
          <w:rFonts w:ascii="Arial Narrow" w:hAnsi="Arial Narrow"/>
          <w:sz w:val="24"/>
          <w:szCs w:val="24"/>
        </w:rPr>
        <w:t>, respeitada a legislação vigente, após proposta previamente justificada pela OSC e autorização do Titular da Secretaria, baseada em parecer técnico favorável do órgão competente.</w:t>
      </w:r>
      <w:proofErr w:type="gramEnd"/>
      <w:r w:rsidRPr="00DF4222">
        <w:rPr>
          <w:rFonts w:ascii="Arial Narrow" w:hAnsi="Arial Narrow"/>
          <w:sz w:val="24"/>
          <w:szCs w:val="24"/>
        </w:rPr>
        <w:t xml:space="preserve"> </w:t>
      </w:r>
    </w:p>
    <w:p w:rsidR="00DF4222" w:rsidRDefault="00DF4222" w:rsidP="007D5627">
      <w:pPr>
        <w:spacing w:after="0" w:line="360" w:lineRule="auto"/>
        <w:ind w:left="360"/>
        <w:jc w:val="both"/>
        <w:rPr>
          <w:rFonts w:ascii="Arial Narrow" w:hAnsi="Arial Narrow"/>
          <w:sz w:val="24"/>
          <w:szCs w:val="24"/>
        </w:rPr>
      </w:pPr>
      <w:r>
        <w:rPr>
          <w:rFonts w:ascii="Arial Narrow" w:hAnsi="Arial Narrow"/>
          <w:sz w:val="24"/>
          <w:szCs w:val="24"/>
        </w:rPr>
        <w:lastRenderedPageBreak/>
        <w:t>§ 2.º - O MUNICIPIO</w:t>
      </w:r>
      <w:r w:rsidR="00D92F79" w:rsidRPr="00DF4222">
        <w:rPr>
          <w:rFonts w:ascii="Arial Narrow" w:hAnsi="Arial Narrow"/>
          <w:sz w:val="24"/>
          <w:szCs w:val="24"/>
        </w:rPr>
        <w:t xml:space="preserve"> prorrogará de ofício a vigência da parceria quando der causa ao atraso na liberação dos recursos, limitada a prorrogação ao exato período do atraso verificado. </w:t>
      </w:r>
    </w:p>
    <w:p w:rsidR="00DF4222" w:rsidRDefault="00D92F79" w:rsidP="007D5627">
      <w:pPr>
        <w:spacing w:after="0" w:line="360" w:lineRule="auto"/>
        <w:ind w:left="360"/>
        <w:jc w:val="both"/>
        <w:rPr>
          <w:rFonts w:ascii="Arial Narrow" w:hAnsi="Arial Narrow"/>
          <w:sz w:val="24"/>
          <w:szCs w:val="24"/>
        </w:rPr>
      </w:pPr>
      <w:r w:rsidRPr="00DF4222">
        <w:rPr>
          <w:rFonts w:ascii="Arial Narrow" w:hAnsi="Arial Narrow"/>
          <w:sz w:val="24"/>
          <w:szCs w:val="24"/>
        </w:rPr>
        <w:t xml:space="preserve">CLÁUSULA DÉCIMA - DA DENÚNCIA E DA RESCISÃO A presente parceria poderá, a qualquer tempo, ser denunciada por qualquer dos partícipes mediante notificação escrita com antecedência de 60 (sessenta) dias e será rescindido por infração legal ou descumprimento das obrigações assumidas, ou pela superveniência de norma legal ou fato que o torne jurídica, material ou formalmente inexequível. </w:t>
      </w:r>
    </w:p>
    <w:p w:rsidR="00DF4222" w:rsidRDefault="00D92F79" w:rsidP="007D5627">
      <w:pPr>
        <w:spacing w:after="0" w:line="360" w:lineRule="auto"/>
        <w:ind w:left="360"/>
        <w:jc w:val="both"/>
        <w:rPr>
          <w:rFonts w:ascii="Arial Narrow" w:hAnsi="Arial Narrow"/>
          <w:sz w:val="24"/>
          <w:szCs w:val="24"/>
        </w:rPr>
      </w:pPr>
      <w:r w:rsidRPr="00DF4222">
        <w:rPr>
          <w:rFonts w:ascii="Arial Narrow" w:hAnsi="Arial Narrow"/>
          <w:sz w:val="24"/>
          <w:szCs w:val="24"/>
        </w:rPr>
        <w:t>§ 1.º - Ocorrendo a rescisão ou a denúncia</w:t>
      </w:r>
      <w:r w:rsidR="00DF4222">
        <w:rPr>
          <w:rFonts w:ascii="Arial Narrow" w:hAnsi="Arial Narrow"/>
          <w:sz w:val="24"/>
          <w:szCs w:val="24"/>
        </w:rPr>
        <w:t xml:space="preserve"> do presente ajuste, MUNICIPIO</w:t>
      </w:r>
      <w:r w:rsidRPr="00DF4222">
        <w:rPr>
          <w:rFonts w:ascii="Arial Narrow" w:hAnsi="Arial Narrow"/>
          <w:sz w:val="24"/>
          <w:szCs w:val="24"/>
        </w:rPr>
        <w:t xml:space="preserve"> e OSC responderão pelas obrigações assumidas até a data de assinatura do respectivo termo de encerramento, de</w:t>
      </w:r>
      <w:r w:rsidR="00DF4222">
        <w:rPr>
          <w:rFonts w:ascii="Arial Narrow" w:hAnsi="Arial Narrow"/>
          <w:sz w:val="24"/>
          <w:szCs w:val="24"/>
        </w:rPr>
        <w:t>vendo a OSC apresentar ao MUNICIPIO</w:t>
      </w:r>
      <w:r w:rsidRPr="00DF4222">
        <w:rPr>
          <w:rFonts w:ascii="Arial Narrow" w:hAnsi="Arial Narrow"/>
          <w:sz w:val="24"/>
          <w:szCs w:val="24"/>
        </w:rPr>
        <w:t xml:space="preserve">, no prazo de até 30 (trinta) dias, a documentação comprobatória do cumprimento das obrigações assumidas até aquela data. </w:t>
      </w:r>
    </w:p>
    <w:p w:rsidR="00DF4222" w:rsidRDefault="00D92F79" w:rsidP="007D5627">
      <w:pPr>
        <w:spacing w:after="0" w:line="360" w:lineRule="auto"/>
        <w:ind w:left="360"/>
        <w:jc w:val="both"/>
        <w:rPr>
          <w:rFonts w:ascii="Arial Narrow" w:hAnsi="Arial Narrow"/>
          <w:sz w:val="24"/>
          <w:szCs w:val="24"/>
        </w:rPr>
      </w:pPr>
      <w:r w:rsidRPr="00DF4222">
        <w:rPr>
          <w:rFonts w:ascii="Arial Narrow" w:hAnsi="Arial Narrow"/>
          <w:sz w:val="24"/>
          <w:szCs w:val="24"/>
        </w:rPr>
        <w:t>§ 2.º - Havendo indícios fundados de malversa</w:t>
      </w:r>
      <w:r w:rsidR="00DF4222">
        <w:rPr>
          <w:rFonts w:ascii="Arial Narrow" w:hAnsi="Arial Narrow"/>
          <w:sz w:val="24"/>
          <w:szCs w:val="24"/>
        </w:rPr>
        <w:t>ção do recurso público, o MUNICIPIO</w:t>
      </w:r>
      <w:r w:rsidRPr="00DF4222">
        <w:rPr>
          <w:rFonts w:ascii="Arial Narrow" w:hAnsi="Arial Narrow"/>
          <w:sz w:val="24"/>
          <w:szCs w:val="24"/>
        </w:rPr>
        <w:t xml:space="preserve"> deverá instaurar Tomada de Contas Especial, para apurar irregularidades que tenham motivado a rescisão da parceria. </w:t>
      </w:r>
    </w:p>
    <w:p w:rsidR="00DF4222" w:rsidRDefault="00D92F79" w:rsidP="007D5627">
      <w:pPr>
        <w:spacing w:after="0" w:line="360" w:lineRule="auto"/>
        <w:ind w:left="360"/>
        <w:jc w:val="both"/>
        <w:rPr>
          <w:rFonts w:ascii="Arial Narrow" w:hAnsi="Arial Narrow"/>
          <w:sz w:val="24"/>
          <w:szCs w:val="24"/>
        </w:rPr>
      </w:pPr>
      <w:r w:rsidRPr="00DF4222">
        <w:rPr>
          <w:rFonts w:ascii="Arial Narrow" w:hAnsi="Arial Narrow"/>
          <w:sz w:val="24"/>
          <w:szCs w:val="24"/>
        </w:rPr>
        <w:t>§ 3.º - Quando da conclusão, denúncia, rescisão ou extinção do presente ajuste, não tendo ocorrido a utilização total dos recursos</w:t>
      </w:r>
      <w:r w:rsidR="00DF4222">
        <w:rPr>
          <w:rFonts w:ascii="Arial Narrow" w:hAnsi="Arial Narrow"/>
          <w:sz w:val="24"/>
          <w:szCs w:val="24"/>
        </w:rPr>
        <w:t xml:space="preserve"> financeiros recebidos do MUNICIPIO</w:t>
      </w:r>
      <w:r w:rsidRPr="00DF4222">
        <w:rPr>
          <w:rFonts w:ascii="Arial Narrow" w:hAnsi="Arial Narrow"/>
          <w:sz w:val="24"/>
          <w:szCs w:val="24"/>
        </w:rPr>
        <w:t xml:space="preserve">, fica a OSC obrigada a restituir, no prazo improrrogável de 30 (trinta) dias contados da data do evento, os saldos financeiros remanescentes, inclusive os provenientes das receitas obtidas das aplicações financeiras, acrescidos de correção monetária e de juros de mora, devendo encaminhar o respectivo comprovante de depósito bancário à Secretaria Desenvolvimento Social. </w:t>
      </w:r>
    </w:p>
    <w:p w:rsidR="00DF4222" w:rsidRDefault="00D92F79" w:rsidP="007D5627">
      <w:pPr>
        <w:spacing w:after="0" w:line="360" w:lineRule="auto"/>
        <w:ind w:left="360"/>
        <w:jc w:val="both"/>
        <w:rPr>
          <w:rFonts w:ascii="Arial Narrow" w:hAnsi="Arial Narrow"/>
          <w:sz w:val="24"/>
          <w:szCs w:val="24"/>
        </w:rPr>
      </w:pPr>
      <w:r w:rsidRPr="00DF4222">
        <w:rPr>
          <w:rFonts w:ascii="Arial Narrow" w:hAnsi="Arial Narrow"/>
          <w:sz w:val="24"/>
          <w:szCs w:val="24"/>
        </w:rPr>
        <w:t xml:space="preserve">§ 4.º - A inobservância do disposto no parágrafo anterior ensejará a imediata instauração da tomada de contas especial do responsável, sem prejuízo da inscrição da OSC no Cadastro Informativo dos Créditos não Quitados de Órgãos e Entidades Estaduais (CADIN estadual), nos termos da Lei Estadual n.º 12.799, de 11 de janeiro de 2008. </w:t>
      </w:r>
    </w:p>
    <w:p w:rsidR="000C3450" w:rsidRDefault="00D92F79" w:rsidP="007D5627">
      <w:pPr>
        <w:spacing w:after="0" w:line="360" w:lineRule="auto"/>
        <w:ind w:left="360"/>
        <w:jc w:val="both"/>
        <w:rPr>
          <w:rFonts w:ascii="Arial Narrow" w:hAnsi="Arial Narrow"/>
          <w:sz w:val="24"/>
          <w:szCs w:val="24"/>
        </w:rPr>
      </w:pPr>
      <w:r w:rsidRPr="00DF4222">
        <w:rPr>
          <w:rFonts w:ascii="Arial Narrow" w:hAnsi="Arial Narrow"/>
          <w:sz w:val="24"/>
          <w:szCs w:val="24"/>
        </w:rPr>
        <w:t xml:space="preserve">CLÁUSULA DÉCIMA SEGUNDA - DAS ALTERAÇÕES </w:t>
      </w:r>
    </w:p>
    <w:p w:rsidR="00DF4222" w:rsidRDefault="00D92F79" w:rsidP="007D5627">
      <w:pPr>
        <w:spacing w:after="0" w:line="360" w:lineRule="auto"/>
        <w:ind w:left="360"/>
        <w:jc w:val="both"/>
        <w:rPr>
          <w:rFonts w:ascii="Arial Narrow" w:hAnsi="Arial Narrow"/>
          <w:sz w:val="24"/>
          <w:szCs w:val="24"/>
        </w:rPr>
      </w:pPr>
      <w:r w:rsidRPr="00DF4222">
        <w:rPr>
          <w:rFonts w:ascii="Arial Narrow" w:hAnsi="Arial Narrow"/>
          <w:sz w:val="24"/>
          <w:szCs w:val="24"/>
        </w:rPr>
        <w:t xml:space="preserve">Este termo poderá ser alterado, mediante termo aditivo, em qualquer </w:t>
      </w:r>
      <w:r w:rsidR="000C3450">
        <w:rPr>
          <w:rFonts w:ascii="Arial Narrow" w:hAnsi="Arial Narrow"/>
          <w:sz w:val="24"/>
          <w:szCs w:val="24"/>
        </w:rPr>
        <w:t>de suas cláusulas e condições</w:t>
      </w:r>
      <w:r w:rsidRPr="00DF4222">
        <w:rPr>
          <w:rFonts w:ascii="Arial Narrow" w:hAnsi="Arial Narrow"/>
          <w:sz w:val="24"/>
          <w:szCs w:val="24"/>
        </w:rPr>
        <w:t xml:space="preserve">, de comum acordo, desde que tal interesse seja manifestado por qualquer dos partícipes, previamente e por escrito, observado o disposto no parágrafo único da Cláusula Primeira. </w:t>
      </w:r>
    </w:p>
    <w:p w:rsidR="000C5F97" w:rsidRDefault="00D92F79" w:rsidP="007D5627">
      <w:pPr>
        <w:spacing w:after="0" w:line="360" w:lineRule="auto"/>
        <w:ind w:left="360"/>
        <w:jc w:val="both"/>
        <w:rPr>
          <w:rFonts w:ascii="Arial Narrow" w:hAnsi="Arial Narrow"/>
          <w:sz w:val="24"/>
          <w:szCs w:val="24"/>
        </w:rPr>
      </w:pPr>
      <w:r w:rsidRPr="00DF4222">
        <w:rPr>
          <w:rFonts w:ascii="Arial Narrow" w:hAnsi="Arial Narrow"/>
          <w:sz w:val="24"/>
          <w:szCs w:val="24"/>
        </w:rPr>
        <w:t xml:space="preserve">CLÁUSULA DÉCIMA TERCEIRA - DAS RESPONSABILIZAÇÕES E DAS SANÇÕES </w:t>
      </w:r>
    </w:p>
    <w:p w:rsidR="00DF4222" w:rsidRDefault="00D92F79" w:rsidP="007D5627">
      <w:pPr>
        <w:spacing w:after="0" w:line="360" w:lineRule="auto"/>
        <w:ind w:left="360"/>
        <w:jc w:val="both"/>
        <w:rPr>
          <w:rFonts w:ascii="Arial Narrow" w:hAnsi="Arial Narrow"/>
          <w:sz w:val="24"/>
          <w:szCs w:val="24"/>
        </w:rPr>
      </w:pPr>
      <w:r w:rsidRPr="00DF4222">
        <w:rPr>
          <w:rFonts w:ascii="Arial Narrow" w:hAnsi="Arial Narrow"/>
          <w:sz w:val="24"/>
          <w:szCs w:val="24"/>
        </w:rPr>
        <w:lastRenderedPageBreak/>
        <w:t>Pela execução da parceria em desacordo com o plano de trabalho e com as normas da Lei Federal n.º 13.019, de 31 de julho de 2014 e d</w:t>
      </w:r>
      <w:r w:rsidR="00DF4222">
        <w:rPr>
          <w:rFonts w:ascii="Arial Narrow" w:hAnsi="Arial Narrow"/>
          <w:sz w:val="24"/>
          <w:szCs w:val="24"/>
        </w:rPr>
        <w:t>a legislação específica, o MUNICIPI</w:t>
      </w:r>
      <w:r w:rsidRPr="00DF4222">
        <w:rPr>
          <w:rFonts w:ascii="Arial Narrow" w:hAnsi="Arial Narrow"/>
          <w:sz w:val="24"/>
          <w:szCs w:val="24"/>
        </w:rPr>
        <w:t>O poderá, garantida a prévia defesa, aplicar à OSC as sanções previstas no artigo 73 da Lei Federal n.º</w:t>
      </w:r>
      <w:r w:rsidR="00DF4222">
        <w:rPr>
          <w:rFonts w:ascii="Arial Narrow" w:hAnsi="Arial Narrow"/>
          <w:sz w:val="24"/>
          <w:szCs w:val="24"/>
        </w:rPr>
        <w:t xml:space="preserve"> 13.019, de 31 de julho de 2014</w:t>
      </w:r>
      <w:r w:rsidRPr="00DF4222">
        <w:rPr>
          <w:rFonts w:ascii="Arial Narrow" w:hAnsi="Arial Narrow"/>
          <w:sz w:val="24"/>
          <w:szCs w:val="24"/>
        </w:rPr>
        <w:t xml:space="preserve">. </w:t>
      </w:r>
    </w:p>
    <w:p w:rsidR="00DF4222" w:rsidRDefault="00D92F79" w:rsidP="007D5627">
      <w:pPr>
        <w:spacing w:after="0" w:line="360" w:lineRule="auto"/>
        <w:ind w:left="360"/>
        <w:jc w:val="both"/>
        <w:rPr>
          <w:rFonts w:ascii="Arial Narrow" w:hAnsi="Arial Narrow"/>
          <w:sz w:val="24"/>
          <w:szCs w:val="24"/>
        </w:rPr>
      </w:pPr>
      <w:r w:rsidRPr="00DF4222">
        <w:rPr>
          <w:rFonts w:ascii="Arial Narrow" w:hAnsi="Arial Narrow"/>
          <w:sz w:val="24"/>
          <w:szCs w:val="24"/>
        </w:rPr>
        <w:t xml:space="preserve">§ 1.º - Aplicadas as sanções previstas no caput desta cláusula, deverão ser as mesmas registradas no portal de parcerias com organizações da sociedade civil. </w:t>
      </w:r>
    </w:p>
    <w:p w:rsidR="00DF4222" w:rsidRDefault="00D92F79" w:rsidP="007D5627">
      <w:pPr>
        <w:spacing w:after="0" w:line="360" w:lineRule="auto"/>
        <w:ind w:left="360"/>
        <w:jc w:val="both"/>
        <w:rPr>
          <w:rFonts w:ascii="Arial Narrow" w:hAnsi="Arial Narrow"/>
          <w:sz w:val="24"/>
          <w:szCs w:val="24"/>
        </w:rPr>
      </w:pPr>
      <w:r w:rsidRPr="00DF4222">
        <w:rPr>
          <w:rFonts w:ascii="Arial Narrow" w:hAnsi="Arial Narrow"/>
          <w:sz w:val="24"/>
          <w:szCs w:val="24"/>
        </w:rPr>
        <w:t xml:space="preserve">CLÁUSULA DÉCIMA QUARTA - DAS DISPOSIÇÕES GERAIS </w:t>
      </w:r>
    </w:p>
    <w:p w:rsidR="00DF4222" w:rsidRDefault="00D92F79" w:rsidP="007D5627">
      <w:pPr>
        <w:spacing w:after="0" w:line="360" w:lineRule="auto"/>
        <w:ind w:left="360"/>
        <w:jc w:val="both"/>
        <w:rPr>
          <w:rFonts w:ascii="Arial Narrow" w:hAnsi="Arial Narrow"/>
          <w:sz w:val="24"/>
          <w:szCs w:val="24"/>
        </w:rPr>
      </w:pPr>
      <w:r w:rsidRPr="00DF4222">
        <w:rPr>
          <w:rFonts w:ascii="Arial Narrow" w:hAnsi="Arial Narrow"/>
          <w:sz w:val="24"/>
          <w:szCs w:val="24"/>
        </w:rPr>
        <w:t xml:space="preserve">Acordam as partes, ainda, em estabelecer as condições seguintes. </w:t>
      </w:r>
    </w:p>
    <w:p w:rsidR="00DF4222" w:rsidRDefault="00D92F79" w:rsidP="007D5627">
      <w:pPr>
        <w:spacing w:after="0" w:line="360" w:lineRule="auto"/>
        <w:ind w:left="360"/>
        <w:jc w:val="both"/>
        <w:rPr>
          <w:rFonts w:ascii="Arial Narrow" w:hAnsi="Arial Narrow"/>
          <w:sz w:val="24"/>
          <w:szCs w:val="24"/>
        </w:rPr>
      </w:pPr>
      <w:r w:rsidRPr="00DF4222">
        <w:rPr>
          <w:rFonts w:ascii="Arial Narrow" w:hAnsi="Arial Narrow"/>
          <w:sz w:val="24"/>
          <w:szCs w:val="24"/>
        </w:rPr>
        <w:t>§ 1.º - Os trabalhadores contratados pela OSC não guardam qualquer vínculo emprega</w:t>
      </w:r>
      <w:r w:rsidR="00DF4222">
        <w:rPr>
          <w:rFonts w:ascii="Arial Narrow" w:hAnsi="Arial Narrow"/>
          <w:sz w:val="24"/>
          <w:szCs w:val="24"/>
        </w:rPr>
        <w:t>tício com o MUNICIPI</w:t>
      </w:r>
      <w:r w:rsidRPr="00DF4222">
        <w:rPr>
          <w:rFonts w:ascii="Arial Narrow" w:hAnsi="Arial Narrow"/>
          <w:sz w:val="24"/>
          <w:szCs w:val="24"/>
        </w:rPr>
        <w:t xml:space="preserve">O, inexistindo, também, qualquer responsabilidade desse último em relação às obrigações trabalhistas e demais encargos assumidos pela OSC. </w:t>
      </w:r>
    </w:p>
    <w:p w:rsidR="00DF4222" w:rsidRDefault="00DF4222" w:rsidP="007D5627">
      <w:pPr>
        <w:spacing w:after="0" w:line="360" w:lineRule="auto"/>
        <w:ind w:left="360"/>
        <w:jc w:val="both"/>
        <w:rPr>
          <w:rFonts w:ascii="Arial Narrow" w:hAnsi="Arial Narrow"/>
          <w:sz w:val="24"/>
          <w:szCs w:val="24"/>
        </w:rPr>
      </w:pPr>
      <w:r>
        <w:rPr>
          <w:rFonts w:ascii="Arial Narrow" w:hAnsi="Arial Narrow"/>
          <w:sz w:val="24"/>
          <w:szCs w:val="24"/>
        </w:rPr>
        <w:t>§ 2.º - O MUNICIPIO</w:t>
      </w:r>
      <w:r w:rsidR="00D92F79" w:rsidRPr="00DF4222">
        <w:rPr>
          <w:rFonts w:ascii="Arial Narrow" w:hAnsi="Arial Narrow"/>
          <w:sz w:val="24"/>
          <w:szCs w:val="24"/>
        </w:rPr>
        <w:t xml:space="preserve"> não responde, subsidiária ou solidariamente, pela ausência de cumprimento das obrigações fiscais, trabalhistas, previdenciárias e comerciais assumidas pela OSC, não se responsabilizando, ainda, por eventuais demandas judiciais. </w:t>
      </w:r>
    </w:p>
    <w:p w:rsidR="00DF4222" w:rsidRDefault="00D92F79" w:rsidP="007D5627">
      <w:pPr>
        <w:spacing w:after="0" w:line="360" w:lineRule="auto"/>
        <w:ind w:left="360"/>
        <w:jc w:val="both"/>
        <w:rPr>
          <w:rFonts w:ascii="Arial Narrow" w:hAnsi="Arial Narrow"/>
          <w:sz w:val="24"/>
          <w:szCs w:val="24"/>
        </w:rPr>
      </w:pPr>
      <w:r w:rsidRPr="00DF4222">
        <w:rPr>
          <w:rFonts w:ascii="Arial Narrow" w:hAnsi="Arial Narrow"/>
          <w:sz w:val="24"/>
          <w:szCs w:val="24"/>
        </w:rPr>
        <w:t xml:space="preserve">CLÁUSULA DÉCIMA QUINTA - DO FORO </w:t>
      </w:r>
    </w:p>
    <w:p w:rsidR="00DF4222" w:rsidRDefault="00D92F79" w:rsidP="007D5627">
      <w:pPr>
        <w:spacing w:after="0" w:line="360" w:lineRule="auto"/>
        <w:ind w:left="360"/>
        <w:jc w:val="both"/>
        <w:rPr>
          <w:rFonts w:ascii="Arial Narrow" w:hAnsi="Arial Narrow"/>
          <w:sz w:val="24"/>
          <w:szCs w:val="24"/>
        </w:rPr>
      </w:pPr>
      <w:r w:rsidRPr="00DF4222">
        <w:rPr>
          <w:rFonts w:ascii="Arial Narrow" w:hAnsi="Arial Narrow"/>
          <w:sz w:val="24"/>
          <w:szCs w:val="24"/>
        </w:rPr>
        <w:t>Fica eleito o Foro da Comarca d</w:t>
      </w:r>
      <w:r w:rsidR="00DF4222">
        <w:rPr>
          <w:rFonts w:ascii="Arial Narrow" w:hAnsi="Arial Narrow"/>
          <w:sz w:val="24"/>
          <w:szCs w:val="24"/>
        </w:rPr>
        <w:t>e Papanduva, SC,</w:t>
      </w:r>
      <w:r w:rsidRPr="00DF4222">
        <w:rPr>
          <w:rFonts w:ascii="Arial Narrow" w:hAnsi="Arial Narrow"/>
          <w:sz w:val="24"/>
          <w:szCs w:val="24"/>
        </w:rPr>
        <w:t xml:space="preserve"> para dirimir quaisquer questões resultantes da execução ou da interpretação deste instrumento e que não puderem ser resolvidas administrativamente. </w:t>
      </w:r>
    </w:p>
    <w:p w:rsidR="00DF4222" w:rsidRDefault="00D92F79" w:rsidP="007D5627">
      <w:pPr>
        <w:spacing w:after="0" w:line="360" w:lineRule="auto"/>
        <w:ind w:left="360"/>
        <w:jc w:val="both"/>
        <w:rPr>
          <w:rFonts w:ascii="Arial Narrow" w:hAnsi="Arial Narrow"/>
          <w:sz w:val="24"/>
          <w:szCs w:val="24"/>
        </w:rPr>
      </w:pPr>
      <w:r w:rsidRPr="00DF4222">
        <w:rPr>
          <w:rFonts w:ascii="Arial Narrow" w:hAnsi="Arial Narrow"/>
          <w:sz w:val="24"/>
          <w:szCs w:val="24"/>
        </w:rPr>
        <w:t xml:space="preserve">E, por estarem de acordo com as cláusulas e condições ajustadas, firmam o presente termo, em </w:t>
      </w:r>
      <w:r w:rsidR="0093258A">
        <w:rPr>
          <w:rFonts w:ascii="Arial Narrow" w:hAnsi="Arial Narrow"/>
          <w:sz w:val="24"/>
          <w:szCs w:val="24"/>
        </w:rPr>
        <w:t>3</w:t>
      </w:r>
      <w:r w:rsidRPr="00DF4222">
        <w:rPr>
          <w:rFonts w:ascii="Arial Narrow" w:hAnsi="Arial Narrow"/>
          <w:sz w:val="24"/>
          <w:szCs w:val="24"/>
        </w:rPr>
        <w:t xml:space="preserve"> (</w:t>
      </w:r>
      <w:r w:rsidR="0093258A">
        <w:rPr>
          <w:rFonts w:ascii="Arial Narrow" w:hAnsi="Arial Narrow"/>
          <w:sz w:val="24"/>
          <w:szCs w:val="24"/>
        </w:rPr>
        <w:t>três</w:t>
      </w:r>
      <w:r w:rsidRPr="00DF4222">
        <w:rPr>
          <w:rFonts w:ascii="Arial Narrow" w:hAnsi="Arial Narrow"/>
          <w:sz w:val="24"/>
          <w:szCs w:val="24"/>
        </w:rPr>
        <w:t xml:space="preserve">) vias de igual teor, na presença das testemunhas abaixo assinadas, para que produza os efeitos legais. </w:t>
      </w:r>
    </w:p>
    <w:p w:rsidR="000C3450" w:rsidRDefault="000C3450" w:rsidP="007D5627">
      <w:pPr>
        <w:spacing w:after="0" w:line="360" w:lineRule="auto"/>
        <w:ind w:left="360"/>
        <w:jc w:val="both"/>
        <w:rPr>
          <w:rFonts w:ascii="Arial Narrow" w:hAnsi="Arial Narrow"/>
          <w:sz w:val="24"/>
          <w:szCs w:val="24"/>
        </w:rPr>
      </w:pPr>
    </w:p>
    <w:p w:rsidR="00DF4222" w:rsidRDefault="00DF4222" w:rsidP="007D5627">
      <w:pPr>
        <w:spacing w:after="0" w:line="360" w:lineRule="auto"/>
        <w:ind w:left="360"/>
        <w:jc w:val="both"/>
        <w:rPr>
          <w:rFonts w:ascii="Arial Narrow" w:hAnsi="Arial Narrow"/>
          <w:sz w:val="24"/>
          <w:szCs w:val="24"/>
        </w:rPr>
      </w:pPr>
      <w:r>
        <w:rPr>
          <w:rFonts w:ascii="Arial Narrow" w:hAnsi="Arial Narrow"/>
          <w:sz w:val="24"/>
          <w:szCs w:val="24"/>
        </w:rPr>
        <w:t>Monte Castelo</w:t>
      </w:r>
      <w:r w:rsidR="0093258A">
        <w:rPr>
          <w:rFonts w:ascii="Arial Narrow" w:hAnsi="Arial Narrow"/>
          <w:sz w:val="24"/>
          <w:szCs w:val="24"/>
        </w:rPr>
        <w:t>-SC</w:t>
      </w:r>
      <w:r>
        <w:rPr>
          <w:rFonts w:ascii="Arial Narrow" w:hAnsi="Arial Narrow"/>
          <w:sz w:val="24"/>
          <w:szCs w:val="24"/>
        </w:rPr>
        <w:t xml:space="preserve">, </w:t>
      </w:r>
      <w:r w:rsidR="00D92F79" w:rsidRPr="00DF4222">
        <w:rPr>
          <w:rFonts w:ascii="Arial Narrow" w:hAnsi="Arial Narrow"/>
          <w:sz w:val="24"/>
          <w:szCs w:val="24"/>
        </w:rPr>
        <w:t xml:space="preserve">de XXXXXXXXXXXXXXXX </w:t>
      </w:r>
    </w:p>
    <w:p w:rsidR="001D4369" w:rsidRDefault="001D4369" w:rsidP="007D5627">
      <w:pPr>
        <w:spacing w:after="0"/>
      </w:pPr>
    </w:p>
    <w:p w:rsidR="001D4369" w:rsidRPr="00864E64" w:rsidRDefault="001D4369" w:rsidP="007D5627">
      <w:pPr>
        <w:spacing w:after="0"/>
        <w:jc w:val="center"/>
      </w:pPr>
      <w:r w:rsidRPr="00864E64">
        <w:t>GILVANI CARNEIRO WEISS</w:t>
      </w:r>
    </w:p>
    <w:p w:rsidR="001D4369" w:rsidRPr="00864E64" w:rsidRDefault="001D4369" w:rsidP="007D5627">
      <w:pPr>
        <w:spacing w:after="0"/>
        <w:jc w:val="center"/>
      </w:pPr>
      <w:r w:rsidRPr="00864E64">
        <w:t>SECRETARIO DE PROMOÇÃO E ASSISTENCIA SOCIAL</w:t>
      </w:r>
    </w:p>
    <w:p w:rsidR="00636751" w:rsidRDefault="00DF4222" w:rsidP="007D5627">
      <w:pPr>
        <w:spacing w:after="0" w:line="360" w:lineRule="auto"/>
        <w:ind w:left="360"/>
        <w:jc w:val="both"/>
        <w:rPr>
          <w:rFonts w:ascii="Arial Narrow" w:hAnsi="Arial Narrow"/>
          <w:sz w:val="24"/>
          <w:szCs w:val="24"/>
        </w:rPr>
      </w:pPr>
      <w:r>
        <w:rPr>
          <w:rFonts w:ascii="Arial Narrow" w:hAnsi="Arial Narrow"/>
          <w:sz w:val="24"/>
          <w:szCs w:val="24"/>
        </w:rPr>
        <w:t>Testemunhas</w:t>
      </w:r>
      <w:r w:rsidR="00D92F79" w:rsidRPr="00DF4222">
        <w:rPr>
          <w:rFonts w:ascii="Arial Narrow" w:hAnsi="Arial Narrow"/>
          <w:sz w:val="24"/>
          <w:szCs w:val="24"/>
        </w:rPr>
        <w:t xml:space="preserve">_________________________________ ______________________________ </w:t>
      </w:r>
    </w:p>
    <w:p w:rsidR="001D4369" w:rsidRDefault="001D4369" w:rsidP="007D5627">
      <w:pPr>
        <w:spacing w:after="0" w:line="360" w:lineRule="auto"/>
        <w:ind w:left="360"/>
        <w:jc w:val="both"/>
        <w:rPr>
          <w:rFonts w:ascii="Arial Narrow" w:hAnsi="Arial Narrow"/>
          <w:sz w:val="24"/>
          <w:szCs w:val="24"/>
        </w:rPr>
      </w:pPr>
    </w:p>
    <w:p w:rsidR="001D4369" w:rsidRDefault="001D4369" w:rsidP="007D5627">
      <w:pPr>
        <w:spacing w:after="0" w:line="360" w:lineRule="auto"/>
        <w:ind w:left="360"/>
        <w:jc w:val="both"/>
        <w:rPr>
          <w:rFonts w:ascii="Arial Narrow" w:hAnsi="Arial Narrow"/>
          <w:sz w:val="24"/>
          <w:szCs w:val="24"/>
        </w:rPr>
      </w:pPr>
    </w:p>
    <w:p w:rsidR="001D4369" w:rsidRPr="001D4369" w:rsidRDefault="001D4369" w:rsidP="007D5627">
      <w:pPr>
        <w:spacing w:after="0" w:line="240" w:lineRule="auto"/>
        <w:rPr>
          <w:rFonts w:ascii="Verdana" w:eastAsia="Times New Roman" w:hAnsi="Verdana" w:cs="Arial"/>
          <w:b/>
          <w:spacing w:val="-1"/>
          <w:w w:val="107"/>
          <w:sz w:val="16"/>
          <w:szCs w:val="16"/>
          <w:lang w:eastAsia="pt-BR"/>
        </w:rPr>
      </w:pPr>
      <w:r w:rsidRPr="001D4369">
        <w:rPr>
          <w:rFonts w:ascii="Verdana" w:eastAsia="Times New Roman" w:hAnsi="Verdana" w:cs="Arial"/>
          <w:b/>
          <w:spacing w:val="-1"/>
          <w:w w:val="107"/>
          <w:sz w:val="16"/>
          <w:szCs w:val="16"/>
          <w:lang w:eastAsia="pt-BR"/>
        </w:rPr>
        <w:t>KÁTIA ANDRÉA MARTINS DA COSTA</w:t>
      </w:r>
    </w:p>
    <w:p w:rsidR="001D4369" w:rsidRPr="001D4369" w:rsidRDefault="001D4369" w:rsidP="007D5627">
      <w:pPr>
        <w:spacing w:after="0" w:line="240" w:lineRule="auto"/>
        <w:rPr>
          <w:rFonts w:ascii="Verdana" w:eastAsia="Times New Roman" w:hAnsi="Verdana" w:cs="Arial"/>
          <w:b/>
          <w:spacing w:val="-1"/>
          <w:w w:val="107"/>
          <w:sz w:val="16"/>
          <w:szCs w:val="16"/>
          <w:lang w:eastAsia="pt-BR"/>
        </w:rPr>
      </w:pPr>
      <w:proofErr w:type="gramStart"/>
      <w:r w:rsidRPr="001D4369">
        <w:rPr>
          <w:rFonts w:ascii="Verdana" w:eastAsia="Times New Roman" w:hAnsi="Verdana" w:cs="Arial"/>
          <w:b/>
          <w:spacing w:val="-1"/>
          <w:w w:val="107"/>
          <w:sz w:val="16"/>
          <w:szCs w:val="16"/>
          <w:lang w:eastAsia="pt-BR"/>
        </w:rPr>
        <w:t>ASSESSORA JURÍDICO</w:t>
      </w:r>
      <w:proofErr w:type="gramEnd"/>
    </w:p>
    <w:p w:rsidR="001D4369" w:rsidRPr="001D4369" w:rsidRDefault="001D4369" w:rsidP="007D5627">
      <w:pPr>
        <w:spacing w:after="0" w:line="240" w:lineRule="auto"/>
        <w:rPr>
          <w:rFonts w:ascii="Verdana" w:eastAsia="Times New Roman" w:hAnsi="Verdana" w:cs="Arial"/>
          <w:b/>
          <w:spacing w:val="-1"/>
          <w:w w:val="107"/>
          <w:sz w:val="16"/>
          <w:szCs w:val="16"/>
          <w:lang w:eastAsia="pt-BR"/>
        </w:rPr>
      </w:pPr>
      <w:r w:rsidRPr="001D4369">
        <w:rPr>
          <w:rFonts w:ascii="Verdana" w:eastAsia="Times New Roman" w:hAnsi="Verdana" w:cs="Arial"/>
          <w:b/>
          <w:spacing w:val="-1"/>
          <w:w w:val="107"/>
          <w:sz w:val="16"/>
          <w:szCs w:val="16"/>
          <w:lang w:eastAsia="pt-BR"/>
        </w:rPr>
        <w:t>OAB/SC 9.383</w:t>
      </w:r>
    </w:p>
    <w:p w:rsidR="001D4369" w:rsidRPr="00DF4222" w:rsidRDefault="001D4369" w:rsidP="007D5627">
      <w:pPr>
        <w:spacing w:after="0" w:line="360" w:lineRule="auto"/>
        <w:ind w:left="360"/>
        <w:jc w:val="both"/>
        <w:rPr>
          <w:rFonts w:ascii="Arial Narrow" w:hAnsi="Arial Narrow"/>
          <w:sz w:val="24"/>
          <w:szCs w:val="24"/>
        </w:rPr>
      </w:pPr>
    </w:p>
    <w:sectPr w:rsidR="001D4369" w:rsidRPr="00DF4222" w:rsidSect="007D5627">
      <w:headerReference w:type="default" r:id="rId12"/>
      <w:footerReference w:type="default" r:id="rId13"/>
      <w:pgSz w:w="11906" w:h="16838"/>
      <w:pgMar w:top="1417" w:right="127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627" w:rsidRDefault="007D5627" w:rsidP="007D5627">
      <w:pPr>
        <w:spacing w:after="0" w:line="240" w:lineRule="auto"/>
      </w:pPr>
      <w:r>
        <w:separator/>
      </w:r>
    </w:p>
  </w:endnote>
  <w:endnote w:type="continuationSeparator" w:id="1">
    <w:p w:rsidR="007D5627" w:rsidRDefault="007D5627" w:rsidP="007D5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39645"/>
      <w:docPartObj>
        <w:docPartGallery w:val="Page Numbers (Bottom of Page)"/>
        <w:docPartUnique/>
      </w:docPartObj>
    </w:sdtPr>
    <w:sdtContent>
      <w:p w:rsidR="007D5627" w:rsidRDefault="007D5627">
        <w:pPr>
          <w:pStyle w:val="Rodap"/>
          <w:jc w:val="right"/>
        </w:pPr>
        <w:fldSimple w:instr=" PAGE   \* MERGEFORMAT ">
          <w:r w:rsidR="00454AF2">
            <w:rPr>
              <w:noProof/>
            </w:rPr>
            <w:t>34</w:t>
          </w:r>
        </w:fldSimple>
      </w:p>
    </w:sdtContent>
  </w:sdt>
  <w:p w:rsidR="007D5627" w:rsidRDefault="007D5627">
    <w:pPr>
      <w:pStyle w:val="Rodap"/>
    </w:pPr>
    <w:r w:rsidRPr="00417789">
      <w:rPr>
        <w:rFonts w:ascii="Arial Narrow" w:hAnsi="Arial Narrow"/>
        <w:sz w:val="24"/>
        <w:szCs w:val="24"/>
      </w:rPr>
      <w:t xml:space="preserve">Rua </w:t>
    </w:r>
    <w:r>
      <w:rPr>
        <w:rFonts w:ascii="Arial Narrow" w:hAnsi="Arial Narrow"/>
        <w:sz w:val="24"/>
        <w:szCs w:val="24"/>
      </w:rPr>
      <w:t xml:space="preserve">Prefeito Jovino </w:t>
    </w:r>
    <w:proofErr w:type="spellStart"/>
    <w:r>
      <w:rPr>
        <w:rFonts w:ascii="Arial Narrow" w:hAnsi="Arial Narrow"/>
        <w:sz w:val="24"/>
        <w:szCs w:val="24"/>
      </w:rPr>
      <w:t>Emidio</w:t>
    </w:r>
    <w:proofErr w:type="spellEnd"/>
    <w:r>
      <w:rPr>
        <w:rFonts w:ascii="Arial Narrow" w:hAnsi="Arial Narrow"/>
        <w:sz w:val="24"/>
        <w:szCs w:val="24"/>
      </w:rPr>
      <w:t xml:space="preserve">, s/n, </w:t>
    </w:r>
    <w:r w:rsidRPr="00417789">
      <w:rPr>
        <w:rFonts w:ascii="Arial Narrow" w:hAnsi="Arial Narrow"/>
        <w:sz w:val="24"/>
        <w:szCs w:val="24"/>
      </w:rPr>
      <w:t xml:space="preserve">CNPJ/MF </w:t>
    </w:r>
    <w:r>
      <w:rPr>
        <w:rFonts w:ascii="Arial Narrow" w:hAnsi="Arial Narrow"/>
        <w:sz w:val="24"/>
        <w:szCs w:val="24"/>
      </w:rPr>
      <w:t xml:space="preserve">13.497.205/0001-76 – CHAMAMENTO 001/2018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627" w:rsidRDefault="007D5627" w:rsidP="007D5627">
      <w:pPr>
        <w:spacing w:after="0" w:line="240" w:lineRule="auto"/>
      </w:pPr>
      <w:r>
        <w:separator/>
      </w:r>
    </w:p>
  </w:footnote>
  <w:footnote w:type="continuationSeparator" w:id="1">
    <w:p w:rsidR="007D5627" w:rsidRDefault="007D5627" w:rsidP="007D56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27" w:rsidRDefault="007D5627" w:rsidP="007D5627">
    <w:pPr>
      <w:jc w:val="center"/>
    </w:pPr>
    <w:r>
      <w:rPr>
        <w:noProof/>
        <w:lang w:eastAsia="pt-BR"/>
      </w:rPr>
      <w:drawing>
        <wp:inline distT="0" distB="0" distL="0" distR="0">
          <wp:extent cx="552450" cy="67627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7D5627" w:rsidRPr="00137ED8" w:rsidRDefault="007D5627" w:rsidP="007D5627">
    <w:pPr>
      <w:widowControl w:val="0"/>
      <w:autoSpaceDE w:val="0"/>
      <w:autoSpaceDN w:val="0"/>
      <w:adjustRightInd w:val="0"/>
      <w:ind w:left="-14" w:right="-14"/>
      <w:jc w:val="center"/>
      <w:rPr>
        <w:rFonts w:ascii="Bookman Old Style" w:hAnsi="Bookman Old Style" w:cs="Bookman Old Style"/>
        <w:b/>
      </w:rPr>
    </w:pPr>
    <w:r w:rsidRPr="00137ED8">
      <w:rPr>
        <w:rFonts w:ascii="Bookman Old Style" w:hAnsi="Bookman Old Style" w:cs="Bookman Old Style"/>
        <w:b/>
        <w:spacing w:val="1"/>
      </w:rPr>
      <w:t>ESTADO DE SANTA CATARINA</w:t>
    </w:r>
  </w:p>
  <w:p w:rsidR="007D5627" w:rsidRDefault="007D5627" w:rsidP="007D5627">
    <w:pPr>
      <w:pStyle w:val="Cabealho"/>
      <w:jc w:val="center"/>
    </w:pPr>
    <w:r>
      <w:t>FUNDO MUNICIPAL DE ASSISTÊNCIA SOCIAL</w:t>
    </w:r>
    <w:proofErr w:type="gramStart"/>
    <w:r>
      <w:t xml:space="preserve">  </w:t>
    </w:r>
    <w:proofErr w:type="gramEnd"/>
    <w:r>
      <w:t>DE MONTE CASTELO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5793F"/>
    <w:multiLevelType w:val="hybridMultilevel"/>
    <w:tmpl w:val="A27E2B42"/>
    <w:lvl w:ilvl="0" w:tplc="66425C6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17C69BC"/>
    <w:multiLevelType w:val="hybridMultilevel"/>
    <w:tmpl w:val="C05AE1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6F25B28"/>
    <w:multiLevelType w:val="hybridMultilevel"/>
    <w:tmpl w:val="7B587E44"/>
    <w:lvl w:ilvl="0" w:tplc="2676EF5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D92F79"/>
    <w:rsid w:val="000C3450"/>
    <w:rsid w:val="000C5F97"/>
    <w:rsid w:val="000D1C6C"/>
    <w:rsid w:val="000F4CA0"/>
    <w:rsid w:val="00110C95"/>
    <w:rsid w:val="00166D84"/>
    <w:rsid w:val="0019404D"/>
    <w:rsid w:val="001D4369"/>
    <w:rsid w:val="00200495"/>
    <w:rsid w:val="00217B4B"/>
    <w:rsid w:val="00254E3D"/>
    <w:rsid w:val="002F23C9"/>
    <w:rsid w:val="00370857"/>
    <w:rsid w:val="00371A57"/>
    <w:rsid w:val="003A2D22"/>
    <w:rsid w:val="003A495B"/>
    <w:rsid w:val="00411B69"/>
    <w:rsid w:val="00417789"/>
    <w:rsid w:val="0044429E"/>
    <w:rsid w:val="00454AF2"/>
    <w:rsid w:val="00471843"/>
    <w:rsid w:val="004A5B5C"/>
    <w:rsid w:val="004D7B3C"/>
    <w:rsid w:val="005204F2"/>
    <w:rsid w:val="0059557F"/>
    <w:rsid w:val="005D2CBB"/>
    <w:rsid w:val="00636751"/>
    <w:rsid w:val="00666DF2"/>
    <w:rsid w:val="00682AB0"/>
    <w:rsid w:val="00687061"/>
    <w:rsid w:val="00691848"/>
    <w:rsid w:val="00696D1B"/>
    <w:rsid w:val="006A59A2"/>
    <w:rsid w:val="00710FC1"/>
    <w:rsid w:val="00751353"/>
    <w:rsid w:val="007B1689"/>
    <w:rsid w:val="007D5627"/>
    <w:rsid w:val="00816B23"/>
    <w:rsid w:val="0084310C"/>
    <w:rsid w:val="00846F0C"/>
    <w:rsid w:val="009021E8"/>
    <w:rsid w:val="009265B1"/>
    <w:rsid w:val="0093258A"/>
    <w:rsid w:val="00A41DBA"/>
    <w:rsid w:val="00A47232"/>
    <w:rsid w:val="00A62711"/>
    <w:rsid w:val="00A6359B"/>
    <w:rsid w:val="00B52389"/>
    <w:rsid w:val="00BA3F41"/>
    <w:rsid w:val="00BE767D"/>
    <w:rsid w:val="00C04A27"/>
    <w:rsid w:val="00C561A1"/>
    <w:rsid w:val="00C717AB"/>
    <w:rsid w:val="00C97396"/>
    <w:rsid w:val="00CC297F"/>
    <w:rsid w:val="00D161E2"/>
    <w:rsid w:val="00D61431"/>
    <w:rsid w:val="00D668DE"/>
    <w:rsid w:val="00D801CD"/>
    <w:rsid w:val="00D92F79"/>
    <w:rsid w:val="00DF4222"/>
    <w:rsid w:val="00E220D8"/>
    <w:rsid w:val="00E27B79"/>
    <w:rsid w:val="00ED5420"/>
    <w:rsid w:val="00EE5E58"/>
    <w:rsid w:val="00F07158"/>
    <w:rsid w:val="00F46DD7"/>
    <w:rsid w:val="00F54AE4"/>
    <w:rsid w:val="00F946CD"/>
    <w:rsid w:val="00FA3AA6"/>
    <w:rsid w:val="00FC084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A27"/>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666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371A57"/>
    <w:pPr>
      <w:ind w:left="720"/>
      <w:contextualSpacing/>
    </w:pPr>
  </w:style>
  <w:style w:type="character" w:styleId="Hyperlink">
    <w:name w:val="Hyperlink"/>
    <w:basedOn w:val="Fontepargpadro"/>
    <w:uiPriority w:val="99"/>
    <w:unhideWhenUsed/>
    <w:rsid w:val="00F946CD"/>
    <w:rPr>
      <w:color w:val="0563C1" w:themeColor="hyperlink"/>
      <w:u w:val="single"/>
    </w:rPr>
  </w:style>
  <w:style w:type="paragraph" w:styleId="Textodebalo">
    <w:name w:val="Balloon Text"/>
    <w:basedOn w:val="Normal"/>
    <w:link w:val="TextodebaloChar"/>
    <w:uiPriority w:val="99"/>
    <w:semiHidden/>
    <w:unhideWhenUsed/>
    <w:rsid w:val="00E27B7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27B79"/>
    <w:rPr>
      <w:rFonts w:ascii="Segoe UI" w:hAnsi="Segoe UI" w:cs="Segoe UI"/>
      <w:sz w:val="18"/>
      <w:szCs w:val="18"/>
    </w:rPr>
  </w:style>
  <w:style w:type="paragraph" w:styleId="Cabealho">
    <w:name w:val="header"/>
    <w:basedOn w:val="Normal"/>
    <w:link w:val="CabealhoChar"/>
    <w:uiPriority w:val="99"/>
    <w:unhideWhenUsed/>
    <w:rsid w:val="007D56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D5627"/>
  </w:style>
  <w:style w:type="paragraph" w:styleId="Rodap">
    <w:name w:val="footer"/>
    <w:basedOn w:val="Normal"/>
    <w:link w:val="RodapChar"/>
    <w:uiPriority w:val="99"/>
    <w:unhideWhenUsed/>
    <w:rsid w:val="007D5627"/>
    <w:pPr>
      <w:tabs>
        <w:tab w:val="center" w:pos="4252"/>
        <w:tab w:val="right" w:pos="8504"/>
      </w:tabs>
      <w:spacing w:after="0" w:line="240" w:lineRule="auto"/>
    </w:pPr>
  </w:style>
  <w:style w:type="character" w:customStyle="1" w:styleId="RodapChar">
    <w:name w:val="Rodapé Char"/>
    <w:basedOn w:val="Fontepargpadro"/>
    <w:link w:val="Rodap"/>
    <w:uiPriority w:val="99"/>
    <w:rsid w:val="007D562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castelo.sc.gov.b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ntecastelo.sc.gov.br"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tecastelo.sc.gov.br"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montecastelo.sc.gov.br" TargetMode="External"/><Relationship Id="rId4" Type="http://schemas.openxmlformats.org/officeDocument/2006/relationships/webSettings" Target="webSettings.xml"/><Relationship Id="rId9" Type="http://schemas.openxmlformats.org/officeDocument/2006/relationships/hyperlink" Target="http://WWW.montecastelo.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F0D06"/>
    <w:rsid w:val="007F0D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717A336526AE40DB90EAE0274F460924">
    <w:name w:val="717A336526AE40DB90EAE0274F460924"/>
    <w:rsid w:val="007F0D0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34</Pages>
  <Words>9804</Words>
  <Characters>52947</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andrea</dc:creator>
  <cp:lastModifiedBy>Josemar</cp:lastModifiedBy>
  <cp:revision>10</cp:revision>
  <cp:lastPrinted>2018-07-02T14:42:00Z</cp:lastPrinted>
  <dcterms:created xsi:type="dcterms:W3CDTF">2018-07-31T11:58:00Z</dcterms:created>
  <dcterms:modified xsi:type="dcterms:W3CDTF">2018-07-31T12:37:00Z</dcterms:modified>
</cp:coreProperties>
</file>