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9E375B" w:rsidRDefault="008F6331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Dispensa de Licitação Nº 00</w:t>
      </w:r>
      <w:r w:rsidR="00CA5E2F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/2019</w:t>
      </w:r>
    </w:p>
    <w:p w:rsidR="00F1476A" w:rsidRPr="009E375B" w:rsidRDefault="00F1476A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</w:p>
    <w:p w:rsidR="00F1476A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FUNDAMENTAÇÃO JURÍDICA</w:t>
      </w:r>
      <w:r w:rsidRPr="009E375B">
        <w:rPr>
          <w:rFonts w:ascii="Arial" w:hAnsi="Arial" w:cs="Arial"/>
        </w:rPr>
        <w:t>: O Município de Monte Castelo torna público que em conform</w:t>
      </w:r>
      <w:r w:rsidR="00792BCC" w:rsidRPr="009E375B">
        <w:rPr>
          <w:rFonts w:ascii="Arial" w:hAnsi="Arial" w:cs="Arial"/>
        </w:rPr>
        <w:t>idade com o artigo 24, inciso I</w:t>
      </w:r>
      <w:r w:rsidR="00BC790F" w:rsidRPr="009E375B">
        <w:rPr>
          <w:rFonts w:ascii="Arial" w:hAnsi="Arial" w:cs="Arial"/>
        </w:rPr>
        <w:t>I</w:t>
      </w:r>
      <w:r w:rsidRPr="009E375B">
        <w:rPr>
          <w:rFonts w:ascii="Arial" w:hAnsi="Arial" w:cs="Arial"/>
        </w:rPr>
        <w:t>, da Lei n.º 8.666, de 21 de junho de 1993, atualizada pela lei n.º 8.88</w:t>
      </w:r>
      <w:r w:rsidR="005125E7" w:rsidRPr="009E375B">
        <w:rPr>
          <w:rFonts w:ascii="Arial" w:hAnsi="Arial" w:cs="Arial"/>
        </w:rPr>
        <w:t>3, de 08 de junho de 1994, e do</w:t>
      </w:r>
      <w:r w:rsidRPr="009E375B">
        <w:rPr>
          <w:rFonts w:ascii="Arial" w:hAnsi="Arial" w:cs="Arial"/>
        </w:rPr>
        <w:t xml:space="preserve"> Prej</w:t>
      </w:r>
      <w:r w:rsidR="005125E7" w:rsidRPr="009E375B">
        <w:rPr>
          <w:rFonts w:ascii="Arial" w:hAnsi="Arial" w:cs="Arial"/>
        </w:rPr>
        <w:t>ulgado</w:t>
      </w:r>
      <w:r w:rsidR="0010213F" w:rsidRPr="009E375B">
        <w:rPr>
          <w:rFonts w:ascii="Arial" w:hAnsi="Arial" w:cs="Arial"/>
        </w:rPr>
        <w:t xml:space="preserve"> de n.</w:t>
      </w:r>
      <w:r w:rsidR="005125E7" w:rsidRPr="009E375B">
        <w:rPr>
          <w:rFonts w:ascii="Arial" w:hAnsi="Arial" w:cs="Arial"/>
        </w:rPr>
        <w:t xml:space="preserve">º </w:t>
      </w:r>
      <w:r w:rsidR="0010213F" w:rsidRPr="009E375B">
        <w:rPr>
          <w:rFonts w:ascii="Arial" w:hAnsi="Arial" w:cs="Arial"/>
        </w:rPr>
        <w:t>0263</w:t>
      </w:r>
      <w:r w:rsidRPr="009E375B">
        <w:rPr>
          <w:rFonts w:ascii="Arial" w:hAnsi="Arial" w:cs="Arial"/>
        </w:rPr>
        <w:t xml:space="preserve"> do Egrégio Tribunal de Contas do Estado de Santa Catarina</w:t>
      </w:r>
      <w:r w:rsidR="005125E7" w:rsidRPr="009E375B">
        <w:rPr>
          <w:rFonts w:ascii="Arial" w:hAnsi="Arial" w:cs="Arial"/>
        </w:rPr>
        <w:t xml:space="preserve"> e do Acórdão 120/2007</w:t>
      </w:r>
      <w:r w:rsidR="000B2313" w:rsidRPr="009E375B">
        <w:rPr>
          <w:rFonts w:ascii="Arial" w:hAnsi="Arial" w:cs="Arial"/>
        </w:rPr>
        <w:t>, da</w:t>
      </w:r>
      <w:r w:rsidR="005125E7" w:rsidRPr="009E375B">
        <w:rPr>
          <w:rFonts w:ascii="Arial" w:hAnsi="Arial" w:cs="Arial"/>
        </w:rPr>
        <w:t xml:space="preserve"> Segunda Câmara (Sumário) do TCU, </w:t>
      </w:r>
      <w:r w:rsidRPr="009E375B">
        <w:rPr>
          <w:rFonts w:ascii="Arial" w:hAnsi="Arial" w:cs="Arial"/>
        </w:rPr>
        <w:t>fica DISPE</w:t>
      </w:r>
      <w:r w:rsidR="000B2313" w:rsidRPr="009E375B">
        <w:rPr>
          <w:rFonts w:ascii="Arial" w:hAnsi="Arial" w:cs="Arial"/>
        </w:rPr>
        <w:t>NSADA de licitação para aquisição do seguinte bem:</w:t>
      </w:r>
    </w:p>
    <w:p w:rsidR="00792BCC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OBJETO</w:t>
      </w:r>
      <w:r w:rsidR="00792BCC" w:rsidRPr="009E375B">
        <w:rPr>
          <w:rFonts w:ascii="Arial" w:hAnsi="Arial" w:cs="Arial"/>
          <w:b/>
          <w:u w:val="single"/>
        </w:rPr>
        <w:t>:</w:t>
      </w:r>
      <w:r w:rsidR="00417712">
        <w:rPr>
          <w:rFonts w:ascii="Arial" w:hAnsi="Arial" w:cs="Arial"/>
        </w:rPr>
        <w:t>Contratação de Empresa especializada em confecção e insta</w:t>
      </w:r>
      <w:r w:rsidR="008572B8">
        <w:rPr>
          <w:rFonts w:ascii="Arial" w:hAnsi="Arial" w:cs="Arial"/>
        </w:rPr>
        <w:t>lação de persiana rolo</w:t>
      </w:r>
      <w:r w:rsidR="00417712">
        <w:rPr>
          <w:rFonts w:ascii="Arial" w:hAnsi="Arial" w:cs="Arial"/>
        </w:rPr>
        <w:t xml:space="preserve">, tecido blackout, com alta resistência ao calor, dividida em 3 peças, totalizando 43m², motorizada com controles independentes. </w:t>
      </w:r>
    </w:p>
    <w:p w:rsidR="00417712" w:rsidRDefault="00BC790F" w:rsidP="009E375B">
      <w:pPr>
        <w:spacing w:after="0" w:line="240" w:lineRule="auto"/>
        <w:ind w:left="0" w:firstLine="0"/>
        <w:rPr>
          <w:rFonts w:ascii="Arial" w:hAnsi="Arial" w:cs="Arial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FORNECE</w:t>
      </w:r>
      <w:r w:rsidR="00712518" w:rsidRPr="009E375B">
        <w:rPr>
          <w:rFonts w:ascii="Arial" w:hAnsi="Arial" w:cs="Arial"/>
          <w:b/>
          <w:u w:val="single"/>
        </w:rPr>
        <w:t>DOR</w:t>
      </w:r>
      <w:r w:rsidR="00004F6C" w:rsidRPr="009E375B">
        <w:rPr>
          <w:rFonts w:ascii="Arial" w:hAnsi="Arial" w:cs="Arial"/>
        </w:rPr>
        <w:t>:</w:t>
      </w:r>
      <w:proofErr w:type="spellStart"/>
      <w:r w:rsidR="00417712">
        <w:rPr>
          <w:rFonts w:ascii="Arial" w:hAnsi="Arial" w:cs="Arial"/>
        </w:rPr>
        <w:t>Persinter</w:t>
      </w:r>
      <w:proofErr w:type="spellEnd"/>
      <w:r w:rsidR="00417712">
        <w:rPr>
          <w:rFonts w:ascii="Arial" w:hAnsi="Arial" w:cs="Arial"/>
        </w:rPr>
        <w:t xml:space="preserve"> Persianas Ltda., </w:t>
      </w:r>
      <w:r w:rsidRPr="009E375B">
        <w:rPr>
          <w:rFonts w:ascii="Arial" w:hAnsi="Arial" w:cs="Arial"/>
          <w:shd w:val="clear" w:color="auto" w:fill="FFFFFF"/>
        </w:rPr>
        <w:t>pessoa jurídica de direito, i</w:t>
      </w:r>
      <w:r w:rsidR="00417712">
        <w:rPr>
          <w:rFonts w:ascii="Arial" w:hAnsi="Arial" w:cs="Arial"/>
          <w:shd w:val="clear" w:color="auto" w:fill="FFFFFF"/>
        </w:rPr>
        <w:t>nscrita no CNPJ sob o n° 16.716.468.0001-17</w:t>
      </w:r>
      <w:r w:rsidRPr="009E375B">
        <w:rPr>
          <w:rFonts w:ascii="Arial" w:hAnsi="Arial" w:cs="Arial"/>
          <w:shd w:val="clear" w:color="auto" w:fill="FFFFFF"/>
        </w:rPr>
        <w:t xml:space="preserve">, com sede na </w:t>
      </w:r>
      <w:r w:rsidR="00417712">
        <w:rPr>
          <w:rFonts w:ascii="Arial" w:hAnsi="Arial" w:cs="Arial"/>
          <w:shd w:val="clear" w:color="auto" w:fill="FFFFFF"/>
        </w:rPr>
        <w:t xml:space="preserve">rua Uberaba 431 – Ap. 302 – </w:t>
      </w:r>
      <w:proofErr w:type="spellStart"/>
      <w:r w:rsidR="00417712">
        <w:rPr>
          <w:rFonts w:ascii="Arial" w:hAnsi="Arial" w:cs="Arial"/>
          <w:shd w:val="clear" w:color="auto" w:fill="FFFFFF"/>
        </w:rPr>
        <w:t>Itaum</w:t>
      </w:r>
      <w:proofErr w:type="spellEnd"/>
      <w:r w:rsidR="00417712">
        <w:rPr>
          <w:rFonts w:ascii="Arial" w:hAnsi="Arial" w:cs="Arial"/>
          <w:shd w:val="clear" w:color="auto" w:fill="FFFFFF"/>
        </w:rPr>
        <w:t xml:space="preserve"> – Joinville – SC.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VALOR TOTAL</w:t>
      </w:r>
      <w:r w:rsidR="000B2313" w:rsidRPr="009E375B">
        <w:rPr>
          <w:rFonts w:ascii="Arial" w:hAnsi="Arial" w:cs="Arial"/>
        </w:rPr>
        <w:t>: R$</w:t>
      </w:r>
      <w:r w:rsidR="00417712">
        <w:rPr>
          <w:rFonts w:ascii="Arial" w:hAnsi="Arial" w:cs="Arial"/>
        </w:rPr>
        <w:t xml:space="preserve"> 15.000</w:t>
      </w:r>
      <w:r w:rsidR="00A256ED" w:rsidRPr="009E375B">
        <w:rPr>
          <w:rFonts w:ascii="Arial" w:hAnsi="Arial" w:cs="Arial"/>
        </w:rPr>
        <w:t>,00</w:t>
      </w:r>
      <w:r w:rsidR="00417712">
        <w:rPr>
          <w:rFonts w:ascii="Arial" w:hAnsi="Arial" w:cs="Arial"/>
        </w:rPr>
        <w:t>(quinze</w:t>
      </w:r>
      <w:r w:rsidR="00A256ED" w:rsidRPr="009E375B">
        <w:rPr>
          <w:rFonts w:ascii="Arial" w:hAnsi="Arial" w:cs="Arial"/>
        </w:rPr>
        <w:t xml:space="preserve"> mil </w:t>
      </w:r>
      <w:r w:rsidRPr="009E375B">
        <w:rPr>
          <w:rFonts w:ascii="Arial" w:hAnsi="Arial" w:cs="Arial"/>
        </w:rPr>
        <w:t>reais)</w:t>
      </w:r>
      <w:r w:rsidR="00417712">
        <w:rPr>
          <w:rFonts w:ascii="Arial" w:hAnsi="Arial" w:cs="Arial"/>
        </w:rPr>
        <w:t>.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FORMA DE PAGAMENTO</w:t>
      </w:r>
      <w:r w:rsidR="00EE1A8B" w:rsidRPr="009E375B">
        <w:rPr>
          <w:rFonts w:ascii="Arial" w:hAnsi="Arial" w:cs="Arial"/>
        </w:rPr>
        <w:t xml:space="preserve">: </w:t>
      </w:r>
      <w:r w:rsidR="00417712">
        <w:rPr>
          <w:rFonts w:ascii="Arial" w:hAnsi="Arial" w:cs="Arial"/>
        </w:rPr>
        <w:t>30 dias após o aceite da Secretaria de Educação.</w:t>
      </w:r>
    </w:p>
    <w:p w:rsidR="001722B5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PRAZO</w:t>
      </w:r>
      <w:r w:rsidR="000B2313" w:rsidRPr="009E375B">
        <w:rPr>
          <w:rFonts w:ascii="Arial" w:hAnsi="Arial" w:cs="Arial"/>
          <w:b/>
          <w:u w:val="single"/>
        </w:rPr>
        <w:t xml:space="preserve"> DE FORNECIMENTO</w:t>
      </w:r>
      <w:r w:rsidR="00F1476A" w:rsidRPr="009E375B">
        <w:rPr>
          <w:rFonts w:ascii="Arial" w:hAnsi="Arial" w:cs="Arial"/>
        </w:rPr>
        <w:t>:</w:t>
      </w:r>
      <w:r w:rsidR="00417712">
        <w:rPr>
          <w:rFonts w:ascii="Arial" w:hAnsi="Arial" w:cs="Arial"/>
        </w:rPr>
        <w:t xml:space="preserve"> 15 dias.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DOTAÇÃO ORÇAMENTÁRIA</w:t>
      </w:r>
      <w:r w:rsidR="005125E7" w:rsidRPr="009E375B">
        <w:rPr>
          <w:rFonts w:ascii="Arial" w:hAnsi="Arial" w:cs="Arial"/>
        </w:rPr>
        <w:t>:</w:t>
      </w:r>
      <w:r w:rsidR="00417712">
        <w:rPr>
          <w:rFonts w:ascii="Arial" w:hAnsi="Arial" w:cs="Arial"/>
        </w:rPr>
        <w:t xml:space="preserve"> Elemento: 33.90.30.99.00.00 – Projeto Atividade: 2010.</w:t>
      </w:r>
    </w:p>
    <w:p w:rsidR="001722B5" w:rsidRDefault="00712518" w:rsidP="009E375B">
      <w:pPr>
        <w:spacing w:after="0" w:line="240" w:lineRule="auto"/>
        <w:ind w:left="0" w:firstLine="0"/>
        <w:rPr>
          <w:rFonts w:ascii="Arial" w:hAnsi="Arial" w:cs="Arial"/>
          <w:color w:val="222222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MOTIVAÇÃO:</w:t>
      </w:r>
      <w:r w:rsidR="000B2313" w:rsidRPr="009E375B">
        <w:rPr>
          <w:rFonts w:ascii="Arial" w:hAnsi="Arial" w:cs="Arial"/>
        </w:rPr>
        <w:t xml:space="preserve"> Trata-se d</w:t>
      </w:r>
      <w:r w:rsidR="00A256ED" w:rsidRPr="009E375B">
        <w:rPr>
          <w:rFonts w:ascii="Arial" w:hAnsi="Arial" w:cs="Arial"/>
        </w:rPr>
        <w:t xml:space="preserve">e aquisição de bem para </w:t>
      </w:r>
      <w:r w:rsidR="00417712">
        <w:rPr>
          <w:rFonts w:ascii="Arial" w:hAnsi="Arial" w:cs="Arial"/>
        </w:rPr>
        <w:t>instalação na Secretaria de Educação com o escopo de melhorar a condição de trabalho dos servidores lotados naquela unidade.</w:t>
      </w:r>
    </w:p>
    <w:p w:rsidR="002021D4" w:rsidRDefault="002021D4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 - SC</w:t>
      </w:r>
      <w:r>
        <w:rPr>
          <w:rFonts w:ascii="Tahoma" w:hAnsi="Tahoma" w:cs="Tahoma"/>
        </w:rPr>
        <w:t>, 30 de janeiro de 2019</w:t>
      </w:r>
      <w:r w:rsidRPr="00851A59">
        <w:rPr>
          <w:rFonts w:ascii="Tahoma" w:hAnsi="Tahoma" w:cs="Tahoma"/>
        </w:rPr>
        <w:t>.</w:t>
      </w:r>
    </w:p>
    <w:p w:rsidR="00625120" w:rsidRPr="00851A59" w:rsidRDefault="00625120" w:rsidP="00625120">
      <w:pPr>
        <w:spacing w:after="0" w:line="240" w:lineRule="auto"/>
        <w:ind w:left="0" w:firstLine="0"/>
        <w:jc w:val="right"/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625120" w:rsidTr="00051E41">
        <w:trPr>
          <w:jc w:val="center"/>
        </w:trPr>
        <w:tc>
          <w:tcPr>
            <w:tcW w:w="5103" w:type="dxa"/>
          </w:tcPr>
          <w:p w:rsidR="00625120" w:rsidRDefault="00625120" w:rsidP="00051E41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Josimar</w:t>
            </w:r>
            <w:proofErr w:type="spellEnd"/>
            <w:r>
              <w:rPr>
                <w:rFonts w:ascii="Tahoma" w:hAnsi="Tahoma" w:cs="Tahoma"/>
              </w:rPr>
              <w:t xml:space="preserve"> Caldeira</w:t>
            </w:r>
          </w:p>
        </w:tc>
      </w:tr>
      <w:tr w:rsidR="00625120" w:rsidTr="00051E41">
        <w:trPr>
          <w:jc w:val="center"/>
        </w:trPr>
        <w:tc>
          <w:tcPr>
            <w:tcW w:w="5103" w:type="dxa"/>
          </w:tcPr>
          <w:p w:rsidR="00625120" w:rsidRDefault="00625120" w:rsidP="00051E41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Coordenador Geral de Compras Material e Serviços</w:t>
            </w:r>
          </w:p>
        </w:tc>
      </w:tr>
    </w:tbl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  <w:r w:rsidRPr="002268AB">
        <w:rPr>
          <w:rFonts w:ascii="Tahoma" w:hAnsi="Tahoma" w:cs="Tahoma"/>
          <w:b/>
          <w:u w:val="single"/>
        </w:rPr>
        <w:t>De Acordo.</w:t>
      </w: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</w:p>
    <w:p w:rsidR="00625120" w:rsidRPr="002268AB" w:rsidRDefault="00625120" w:rsidP="00625120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625120" w:rsidTr="00051E41">
        <w:trPr>
          <w:jc w:val="center"/>
        </w:trPr>
        <w:tc>
          <w:tcPr>
            <w:tcW w:w="5103" w:type="dxa"/>
          </w:tcPr>
          <w:p w:rsidR="00625120" w:rsidRDefault="00625120" w:rsidP="00051E41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 xml:space="preserve">João Rafael </w:t>
            </w:r>
            <w:proofErr w:type="spellStart"/>
            <w:r w:rsidRPr="00851A59">
              <w:rPr>
                <w:rFonts w:ascii="Tahoma" w:hAnsi="Tahoma" w:cs="Tahoma"/>
              </w:rPr>
              <w:t>Fianco</w:t>
            </w:r>
            <w:proofErr w:type="spellEnd"/>
          </w:p>
        </w:tc>
        <w:tc>
          <w:tcPr>
            <w:tcW w:w="5103" w:type="dxa"/>
          </w:tcPr>
          <w:p w:rsidR="00625120" w:rsidRDefault="00625120" w:rsidP="00051E41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Osner</w:t>
            </w:r>
            <w:proofErr w:type="spellEnd"/>
            <w:r>
              <w:rPr>
                <w:rFonts w:ascii="Tahoma" w:hAnsi="Tahoma" w:cs="Tahoma"/>
              </w:rPr>
              <w:t xml:space="preserve"> Correia</w:t>
            </w:r>
          </w:p>
        </w:tc>
      </w:tr>
      <w:tr w:rsidR="00625120" w:rsidTr="00051E41">
        <w:trPr>
          <w:jc w:val="center"/>
        </w:trPr>
        <w:tc>
          <w:tcPr>
            <w:tcW w:w="5103" w:type="dxa"/>
          </w:tcPr>
          <w:p w:rsidR="00625120" w:rsidRDefault="00625120" w:rsidP="00051E41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>Secretário da Fazenda e Planejamento</w:t>
            </w:r>
          </w:p>
        </w:tc>
        <w:tc>
          <w:tcPr>
            <w:tcW w:w="5103" w:type="dxa"/>
          </w:tcPr>
          <w:p w:rsidR="00625120" w:rsidRDefault="00625120" w:rsidP="00051E41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Secretário de Educação e Cultura</w:t>
            </w:r>
          </w:p>
        </w:tc>
      </w:tr>
    </w:tbl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ATO DO CHEFE DO PODER EXECUTIVO</w:t>
      </w:r>
    </w:p>
    <w:p w:rsidR="00625120" w:rsidRPr="00851A59" w:rsidRDefault="00625120" w:rsidP="00625120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proofErr w:type="spellStart"/>
      <w:r w:rsidRPr="00851A59">
        <w:rPr>
          <w:rFonts w:ascii="Tahoma" w:hAnsi="Tahoma" w:cs="Tahoma"/>
          <w:b/>
        </w:rPr>
        <w:t>R.H.</w:t>
      </w:r>
      <w:proofErr w:type="spellEnd"/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 w:rsidR="008572B8">
        <w:rPr>
          <w:rFonts w:ascii="Tahoma" w:hAnsi="Tahoma" w:cs="Tahoma"/>
          <w:b/>
        </w:rPr>
        <w:t>SC, 30</w:t>
      </w:r>
      <w:r>
        <w:rPr>
          <w:rFonts w:ascii="Tahoma" w:hAnsi="Tahoma" w:cs="Tahoma"/>
          <w:b/>
        </w:rPr>
        <w:t xml:space="preserve"> de janeiro de 2019</w:t>
      </w:r>
      <w:r w:rsidRPr="00851A59">
        <w:rPr>
          <w:rFonts w:ascii="Tahoma" w:hAnsi="Tahoma" w:cs="Tahoma"/>
          <w:b/>
        </w:rPr>
        <w:t>.</w:t>
      </w:r>
    </w:p>
    <w:p w:rsidR="00625120" w:rsidRDefault="00625120" w:rsidP="00625120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JEAN CARLO MEDEIROS DE SOUZA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PREFEITO</w:t>
      </w: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Procedimento realizado nos termos do i</w:t>
      </w:r>
      <w:r w:rsidR="00CA7F01">
        <w:rPr>
          <w:rFonts w:ascii="Tahoma" w:hAnsi="Tahoma" w:cs="Tahoma"/>
        </w:rPr>
        <w:t xml:space="preserve">nciso </w:t>
      </w:r>
      <w:r>
        <w:rPr>
          <w:rFonts w:ascii="Tahoma" w:hAnsi="Tahoma" w:cs="Tahoma"/>
        </w:rPr>
        <w:t>V</w:t>
      </w:r>
      <w:r w:rsidR="00CA7F01">
        <w:rPr>
          <w:rFonts w:ascii="Tahoma" w:hAnsi="Tahoma" w:cs="Tahoma"/>
        </w:rPr>
        <w:t>I</w:t>
      </w:r>
      <w:r w:rsidRPr="00851A59">
        <w:rPr>
          <w:rFonts w:ascii="Tahoma" w:hAnsi="Tahoma" w:cs="Tahoma"/>
        </w:rPr>
        <w:t>, do art. 38, da Lei 8.666/93.</w:t>
      </w: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Pr="00851A59">
        <w:rPr>
          <w:rFonts w:ascii="Tahoma" w:hAnsi="Tahoma" w:cs="Tahoma"/>
        </w:rPr>
        <w:t>Parecer</w:t>
      </w:r>
      <w:r>
        <w:rPr>
          <w:rFonts w:ascii="Tahoma" w:hAnsi="Tahoma" w:cs="Tahoma"/>
        </w:rPr>
        <w:t xml:space="preserve"> Jurídico de n. ° </w:t>
      </w:r>
      <w:r w:rsidR="00CA7F01" w:rsidRPr="00CA7F01">
        <w:rPr>
          <w:rFonts w:ascii="Tahoma" w:hAnsi="Tahoma" w:cs="Tahoma"/>
        </w:rPr>
        <w:t>014</w:t>
      </w:r>
      <w:r w:rsidRPr="00CA7F01">
        <w:rPr>
          <w:rFonts w:ascii="Tahoma" w:hAnsi="Tahoma" w:cs="Tahoma"/>
        </w:rPr>
        <w:t>/2019,</w:t>
      </w:r>
      <w:r>
        <w:rPr>
          <w:rFonts w:ascii="Tahoma" w:hAnsi="Tahoma" w:cs="Tahoma"/>
        </w:rPr>
        <w:t>(</w:t>
      </w:r>
      <w:r w:rsidRPr="00851A59">
        <w:rPr>
          <w:rFonts w:ascii="Tahoma" w:hAnsi="Tahoma" w:cs="Tahoma"/>
        </w:rPr>
        <w:t>anex</w:t>
      </w:r>
      <w:bookmarkStart w:id="0" w:name="_GoBack"/>
      <w:bookmarkEnd w:id="0"/>
      <w:r w:rsidRPr="00851A59">
        <w:rPr>
          <w:rFonts w:ascii="Tahoma" w:hAnsi="Tahoma" w:cs="Tahoma"/>
        </w:rPr>
        <w:t>o</w:t>
      </w:r>
      <w:r>
        <w:rPr>
          <w:rFonts w:ascii="Tahoma" w:hAnsi="Tahoma" w:cs="Tahoma"/>
        </w:rPr>
        <w:t>)</w:t>
      </w:r>
      <w:r w:rsidRPr="00851A59">
        <w:rPr>
          <w:rFonts w:ascii="Tahoma" w:hAnsi="Tahoma" w:cs="Tahoma"/>
        </w:rPr>
        <w:t>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Castelo- SC, 30 de janeiro de 2019</w:t>
      </w:r>
      <w:r w:rsidRPr="00851A59">
        <w:rPr>
          <w:rFonts w:ascii="Tahoma" w:hAnsi="Tahoma" w:cs="Tahoma"/>
        </w:rPr>
        <w:t>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Pr="00851A59" w:rsidRDefault="00625120" w:rsidP="00625120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625120" w:rsidRPr="00851A59" w:rsidRDefault="00625120" w:rsidP="00625120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p w:rsidR="00625120" w:rsidRDefault="00625120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sectPr w:rsidR="00625120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1E" w:rsidRDefault="00F37D1E">
      <w:pPr>
        <w:spacing w:after="0" w:line="240" w:lineRule="auto"/>
      </w:pPr>
      <w:r>
        <w:separator/>
      </w:r>
    </w:p>
  </w:endnote>
  <w:endnote w:type="continuationSeparator" w:id="1">
    <w:p w:rsidR="00F37D1E" w:rsidRDefault="00F3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Pr="00A51141" w:rsidRDefault="00724B89" w:rsidP="00A5114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385|  Centro  |  CEP 89.380-000   |   Monte Castelo/SC   |   Fone (47) 3654 0166                              </w:t>
    </w:r>
  </w:p>
  <w:p w:rsidR="00966C87" w:rsidRDefault="00CA5E2F">
    <w:pPr>
      <w:pStyle w:val="Rodap"/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1E" w:rsidRDefault="00F37D1E">
      <w:pPr>
        <w:spacing w:after="0" w:line="240" w:lineRule="auto"/>
      </w:pPr>
      <w:r>
        <w:separator/>
      </w:r>
    </w:p>
  </w:footnote>
  <w:footnote w:type="continuationSeparator" w:id="1">
    <w:p w:rsidR="00F37D1E" w:rsidRDefault="00F3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724B89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6C87" w:rsidRDefault="00CA5E2F">
    <w:pPr>
      <w:spacing w:after="0" w:line="240" w:lineRule="auto"/>
      <w:jc w:val="center"/>
      <w:rPr>
        <w:sz w:val="6"/>
        <w:szCs w:val="6"/>
      </w:rPr>
    </w:pPr>
  </w:p>
  <w:p w:rsidR="00966C87" w:rsidRDefault="00724B89">
    <w:pPr>
      <w:widowControl w:val="0"/>
      <w:autoSpaceDE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966C87" w:rsidRDefault="00724B89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DO MUNICÍPIO DE MONTE CASTELO</w:t>
    </w:r>
  </w:p>
  <w:p w:rsidR="00966C87" w:rsidRDefault="00CA5E2F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4F6C"/>
    <w:rsid w:val="00005A83"/>
    <w:rsid w:val="000A1137"/>
    <w:rsid w:val="000B2313"/>
    <w:rsid w:val="0010213F"/>
    <w:rsid w:val="001722B5"/>
    <w:rsid w:val="002021D4"/>
    <w:rsid w:val="00294649"/>
    <w:rsid w:val="00391FBD"/>
    <w:rsid w:val="00417712"/>
    <w:rsid w:val="00466FF3"/>
    <w:rsid w:val="00475622"/>
    <w:rsid w:val="004974B9"/>
    <w:rsid w:val="004F568D"/>
    <w:rsid w:val="005125E7"/>
    <w:rsid w:val="00625120"/>
    <w:rsid w:val="00637CA3"/>
    <w:rsid w:val="00712518"/>
    <w:rsid w:val="00715755"/>
    <w:rsid w:val="00724B89"/>
    <w:rsid w:val="00742CBB"/>
    <w:rsid w:val="00754287"/>
    <w:rsid w:val="00790062"/>
    <w:rsid w:val="00792BCC"/>
    <w:rsid w:val="007C3ADC"/>
    <w:rsid w:val="0082407C"/>
    <w:rsid w:val="00844AD6"/>
    <w:rsid w:val="00851A59"/>
    <w:rsid w:val="008572B8"/>
    <w:rsid w:val="008D3BE5"/>
    <w:rsid w:val="008F6331"/>
    <w:rsid w:val="009E375B"/>
    <w:rsid w:val="00A256ED"/>
    <w:rsid w:val="00AF446F"/>
    <w:rsid w:val="00BC790F"/>
    <w:rsid w:val="00C13FB7"/>
    <w:rsid w:val="00CA3FD6"/>
    <w:rsid w:val="00CA5E2F"/>
    <w:rsid w:val="00CA7F01"/>
    <w:rsid w:val="00D87E61"/>
    <w:rsid w:val="00E04B49"/>
    <w:rsid w:val="00ED1026"/>
    <w:rsid w:val="00EE1A8B"/>
    <w:rsid w:val="00F1476A"/>
    <w:rsid w:val="00F37D1E"/>
    <w:rsid w:val="00F5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2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2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3</cp:revision>
  <cp:lastPrinted>2018-10-30T18:35:00Z</cp:lastPrinted>
  <dcterms:created xsi:type="dcterms:W3CDTF">2019-02-04T10:33:00Z</dcterms:created>
  <dcterms:modified xsi:type="dcterms:W3CDTF">2019-02-04T10:34:00Z</dcterms:modified>
</cp:coreProperties>
</file>